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826" w:rsidRDefault="0005185D"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Адаптированная р</w:t>
      </w:r>
      <w:r w:rsidR="006E5932" w:rsidRPr="00190F4A">
        <w:rPr>
          <w:rFonts w:ascii="Times New Roman" w:eastAsia="Times New Roman" w:hAnsi="Times New Roman" w:cs="Times New Roman"/>
          <w:b/>
          <w:sz w:val="28"/>
          <w:szCs w:val="28"/>
        </w:rPr>
        <w:t xml:space="preserve">абочая программа по предмету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Литературное чтение</w:t>
      </w:r>
      <w:r w:rsidRPr="00190F4A">
        <w:rPr>
          <w:rFonts w:ascii="Times New Roman" w:eastAsia="Times New Roman" w:hAnsi="Times New Roman" w:cs="Times New Roman"/>
          <w:b/>
          <w:sz w:val="28"/>
          <w:szCs w:val="28"/>
        </w:rPr>
        <w:t xml:space="preserve">»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УМК «</w:t>
      </w:r>
      <w:r>
        <w:rPr>
          <w:rFonts w:ascii="Times New Roman" w:eastAsia="Times New Roman" w:hAnsi="Times New Roman" w:cs="Times New Roman"/>
          <w:b/>
          <w:sz w:val="28"/>
          <w:szCs w:val="28"/>
        </w:rPr>
        <w:t>Школа России</w:t>
      </w:r>
      <w:r w:rsidRPr="00190F4A">
        <w:rPr>
          <w:rFonts w:ascii="Times New Roman" w:eastAsia="Times New Roman" w:hAnsi="Times New Roman" w:cs="Times New Roman"/>
          <w:b/>
          <w:sz w:val="28"/>
          <w:szCs w:val="28"/>
        </w:rPr>
        <w:t>»</w:t>
      </w:r>
    </w:p>
    <w:p w:rsidR="006E5932" w:rsidRPr="00190F4A" w:rsidRDefault="00DA03C3"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6E5932" w:rsidRPr="00190F4A">
        <w:rPr>
          <w:rFonts w:ascii="Times New Roman" w:eastAsia="Times New Roman" w:hAnsi="Times New Roman" w:cs="Times New Roman"/>
          <w:b/>
          <w:sz w:val="28"/>
          <w:szCs w:val="28"/>
        </w:rPr>
        <w:t xml:space="preserve"> </w:t>
      </w:r>
      <w:proofErr w:type="gramStart"/>
      <w:r w:rsidR="006E5932" w:rsidRPr="00190F4A">
        <w:rPr>
          <w:rFonts w:ascii="Times New Roman" w:eastAsia="Times New Roman" w:hAnsi="Times New Roman" w:cs="Times New Roman"/>
          <w:b/>
          <w:sz w:val="28"/>
          <w:szCs w:val="28"/>
        </w:rPr>
        <w:t>класс  (</w:t>
      </w:r>
      <w:proofErr w:type="gramEnd"/>
      <w:r w:rsidR="006E5932" w:rsidRPr="00190F4A">
        <w:rPr>
          <w:rFonts w:ascii="Times New Roman" w:eastAsia="Times New Roman" w:hAnsi="Times New Roman" w:cs="Times New Roman"/>
          <w:b/>
          <w:sz w:val="28"/>
          <w:szCs w:val="28"/>
        </w:rPr>
        <w:t>13</w:t>
      </w:r>
      <w:r w:rsidR="00C97EE7">
        <w:rPr>
          <w:rFonts w:ascii="Times New Roman" w:eastAsia="Times New Roman" w:hAnsi="Times New Roman" w:cs="Times New Roman"/>
          <w:b/>
          <w:sz w:val="28"/>
          <w:szCs w:val="28"/>
        </w:rPr>
        <w:t>6</w:t>
      </w:r>
      <w:r w:rsidR="006E5932" w:rsidRPr="00190F4A">
        <w:rPr>
          <w:rFonts w:ascii="Times New Roman" w:eastAsia="Times New Roman" w:hAnsi="Times New Roman" w:cs="Times New Roman"/>
          <w:b/>
          <w:sz w:val="28"/>
          <w:szCs w:val="28"/>
        </w:rPr>
        <w:t xml:space="preserve"> час</w:t>
      </w:r>
      <w:r w:rsidR="00C97EE7">
        <w:rPr>
          <w:rFonts w:ascii="Times New Roman" w:eastAsia="Times New Roman" w:hAnsi="Times New Roman" w:cs="Times New Roman"/>
          <w:b/>
          <w:sz w:val="28"/>
          <w:szCs w:val="28"/>
        </w:rPr>
        <w:t>ов</w:t>
      </w:r>
      <w:r w:rsidR="006E5932" w:rsidRPr="00190F4A">
        <w:rPr>
          <w:rFonts w:ascii="Times New Roman" w:eastAsia="Times New Roman" w:hAnsi="Times New Roman" w:cs="Times New Roman"/>
          <w:b/>
          <w:sz w:val="28"/>
          <w:szCs w:val="28"/>
        </w:rPr>
        <w:t xml:space="preserve"> в год/ 4 часа в неделю)</w:t>
      </w:r>
    </w:p>
    <w:p w:rsidR="006E5932" w:rsidRPr="00190F4A" w:rsidRDefault="006E5932" w:rsidP="006E5932">
      <w:pPr>
        <w:tabs>
          <w:tab w:val="left" w:pos="360"/>
          <w:tab w:val="left" w:pos="540"/>
        </w:tabs>
        <w:spacing w:after="0" w:line="240" w:lineRule="auto"/>
        <w:jc w:val="center"/>
        <w:rPr>
          <w:rFonts w:ascii="Times New Roman" w:eastAsia="Times New Roman" w:hAnsi="Times New Roman" w:cs="Times New Roman"/>
          <w:sz w:val="28"/>
          <w:szCs w:val="28"/>
        </w:rPr>
      </w:pPr>
      <w:r w:rsidRPr="00190F4A">
        <w:rPr>
          <w:rFonts w:ascii="Times New Roman" w:eastAsia="Times New Roman" w:hAnsi="Times New Roman" w:cs="Times New Roman"/>
          <w:sz w:val="28"/>
          <w:szCs w:val="28"/>
        </w:rPr>
        <w:t xml:space="preserve">Авторы программы: </w:t>
      </w:r>
      <w:proofErr w:type="spellStart"/>
      <w:r>
        <w:rPr>
          <w:rFonts w:ascii="Times New Roman" w:eastAsia="Times New Roman" w:hAnsi="Times New Roman" w:cs="Times New Roman"/>
          <w:sz w:val="28"/>
          <w:szCs w:val="28"/>
        </w:rPr>
        <w:t>Л.Ф.Климанова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В.Г.Горецкий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М.В.Голованова</w:t>
      </w:r>
      <w:proofErr w:type="spellEnd"/>
      <w:r w:rsidRPr="00190F4A">
        <w:rPr>
          <w:rFonts w:ascii="Times New Roman" w:eastAsia="Times New Roman" w:hAnsi="Times New Roman" w:cs="Times New Roman"/>
          <w:sz w:val="28"/>
          <w:szCs w:val="28"/>
        </w:rPr>
        <w:t>.</w:t>
      </w:r>
    </w:p>
    <w:p w:rsidR="006E5932" w:rsidRPr="00190F4A" w:rsidRDefault="006E5932" w:rsidP="006E5932">
      <w:pPr>
        <w:spacing w:after="0" w:line="240" w:lineRule="auto"/>
        <w:jc w:val="center"/>
        <w:rPr>
          <w:rFonts w:ascii="Times New Roman" w:eastAsia="Times New Roman" w:hAnsi="Times New Roman" w:cs="Times New Roman"/>
          <w:b/>
          <w:sz w:val="24"/>
          <w:szCs w:val="24"/>
        </w:rPr>
      </w:pPr>
    </w:p>
    <w:p w:rsidR="008D0125" w:rsidRPr="00895F1A" w:rsidRDefault="00B65BFC" w:rsidP="006E5932">
      <w:pPr>
        <w:jc w:val="center"/>
        <w:rPr>
          <w:rFonts w:ascii="Times New Roman" w:hAnsi="Times New Roman" w:cs="Times New Roman"/>
          <w:b/>
          <w:sz w:val="24"/>
          <w:szCs w:val="24"/>
        </w:rPr>
      </w:pPr>
      <w:bookmarkStart w:id="0" w:name="bookmark1"/>
      <w:r w:rsidRPr="00895F1A">
        <w:rPr>
          <w:rFonts w:ascii="Times New Roman" w:hAnsi="Times New Roman" w:cs="Times New Roman"/>
          <w:b/>
          <w:sz w:val="24"/>
          <w:szCs w:val="24"/>
        </w:rPr>
        <w:t>ПОЯСНИТЕЛЬНАЯ ЗАПИСКА</w:t>
      </w:r>
      <w:bookmarkEnd w:id="0"/>
    </w:p>
    <w:p w:rsidR="008D0125" w:rsidRDefault="0005185D" w:rsidP="00895F1A">
      <w:pPr>
        <w:pStyle w:val="1"/>
        <w:shd w:val="clear" w:color="auto" w:fill="auto"/>
        <w:spacing w:after="176" w:line="240" w:lineRule="auto"/>
        <w:ind w:left="20" w:right="20" w:firstLine="540"/>
        <w:jc w:val="both"/>
        <w:rPr>
          <w:sz w:val="24"/>
          <w:szCs w:val="24"/>
        </w:rPr>
      </w:pPr>
      <w:r>
        <w:rPr>
          <w:sz w:val="24"/>
          <w:szCs w:val="24"/>
        </w:rPr>
        <w:t xml:space="preserve">         Адаптированная р</w:t>
      </w:r>
      <w:r w:rsidRPr="00123BAC">
        <w:rPr>
          <w:sz w:val="24"/>
          <w:szCs w:val="24"/>
        </w:rPr>
        <w:t xml:space="preserve">абочая программа </w:t>
      </w:r>
      <w:r>
        <w:rPr>
          <w:sz w:val="24"/>
          <w:szCs w:val="24"/>
        </w:rPr>
        <w:t>по литературному чтению</w:t>
      </w:r>
      <w:r w:rsidRPr="00A351C9">
        <w:rPr>
          <w:sz w:val="24"/>
          <w:szCs w:val="24"/>
        </w:rPr>
        <w:t xml:space="preserve"> для </w:t>
      </w:r>
      <w:r w:rsidR="00DA03C3">
        <w:rPr>
          <w:sz w:val="24"/>
          <w:szCs w:val="24"/>
        </w:rPr>
        <w:t>3</w:t>
      </w:r>
      <w:r w:rsidRPr="00A351C9">
        <w:rPr>
          <w:sz w:val="24"/>
          <w:szCs w:val="24"/>
        </w:rPr>
        <w:t xml:space="preserve"> класса общеобразовательной школы</w:t>
      </w:r>
      <w:r w:rsidRPr="00123BAC">
        <w:rPr>
          <w:sz w:val="24"/>
          <w:szCs w:val="24"/>
        </w:rPr>
        <w:t xml:space="preserve"> разработана на основе </w:t>
      </w:r>
      <w:r w:rsidRPr="00523DF6">
        <w:rPr>
          <w:sz w:val="24"/>
          <w:szCs w:val="24"/>
        </w:rPr>
        <w:t>ФГОС НОО обучающихся с ОВЗ</w:t>
      </w:r>
      <w:r w:rsidRPr="00123BAC">
        <w:rPr>
          <w:sz w:val="24"/>
          <w:szCs w:val="24"/>
        </w:rPr>
        <w:t xml:space="preserve">, </w:t>
      </w:r>
      <w:r>
        <w:rPr>
          <w:sz w:val="24"/>
          <w:szCs w:val="24"/>
        </w:rPr>
        <w:t xml:space="preserve">примерной адаптированной </w:t>
      </w:r>
      <w:r w:rsidRPr="00523DF6">
        <w:rPr>
          <w:sz w:val="24"/>
          <w:szCs w:val="24"/>
        </w:rPr>
        <w:t>основн</w:t>
      </w:r>
      <w:r>
        <w:rPr>
          <w:sz w:val="24"/>
          <w:szCs w:val="24"/>
        </w:rPr>
        <w:t>ой</w:t>
      </w:r>
      <w:r w:rsidRPr="00523DF6">
        <w:rPr>
          <w:sz w:val="24"/>
          <w:szCs w:val="24"/>
        </w:rPr>
        <w:t xml:space="preserve"> общеобразовательн</w:t>
      </w:r>
      <w:r>
        <w:rPr>
          <w:sz w:val="24"/>
          <w:szCs w:val="24"/>
        </w:rPr>
        <w:t>ой</w:t>
      </w:r>
      <w:r w:rsidRPr="00523DF6">
        <w:rPr>
          <w:sz w:val="24"/>
          <w:szCs w:val="24"/>
        </w:rPr>
        <w:t xml:space="preserve"> программ</w:t>
      </w:r>
      <w:r>
        <w:rPr>
          <w:sz w:val="24"/>
          <w:szCs w:val="24"/>
        </w:rPr>
        <w:t>ы</w:t>
      </w:r>
      <w:r w:rsidRPr="00523DF6">
        <w:rPr>
          <w:sz w:val="24"/>
          <w:szCs w:val="24"/>
        </w:rPr>
        <w:t xml:space="preserve"> начального общего образования обучающихся с задержкой психического развития </w:t>
      </w:r>
      <w:r>
        <w:rPr>
          <w:sz w:val="24"/>
          <w:szCs w:val="24"/>
        </w:rPr>
        <w:t xml:space="preserve">(вариант 7.2.) </w:t>
      </w:r>
      <w:r w:rsidR="008D0125" w:rsidRPr="00895F1A">
        <w:rPr>
          <w:sz w:val="24"/>
          <w:szCs w:val="24"/>
        </w:rPr>
        <w:t xml:space="preserve">и программы авторов Л.Ф. Климановой, В.Г. Горецкого, М.В. </w:t>
      </w:r>
      <w:proofErr w:type="spellStart"/>
      <w:r w:rsidR="008D0125" w:rsidRPr="00895F1A">
        <w:rPr>
          <w:sz w:val="24"/>
          <w:szCs w:val="24"/>
        </w:rPr>
        <w:t>Головановой</w:t>
      </w:r>
      <w:proofErr w:type="spellEnd"/>
      <w:r w:rsidR="008D0125" w:rsidRPr="00895F1A">
        <w:rPr>
          <w:sz w:val="24"/>
          <w:szCs w:val="24"/>
        </w:rPr>
        <w:t xml:space="preserve"> «Литературное чтение. 1-4 классы»</w:t>
      </w:r>
      <w:r w:rsidR="006E5932" w:rsidRPr="006E5932">
        <w:rPr>
          <w:sz w:val="24"/>
          <w:szCs w:val="24"/>
        </w:rPr>
        <w:t xml:space="preserve"> </w:t>
      </w:r>
      <w:r w:rsidR="006E5932" w:rsidRPr="00190F4A">
        <w:rPr>
          <w:sz w:val="24"/>
          <w:szCs w:val="24"/>
        </w:rPr>
        <w:t>(</w:t>
      </w:r>
      <w:r w:rsidR="006E5932" w:rsidRPr="00A26DD5">
        <w:rPr>
          <w:sz w:val="24"/>
          <w:szCs w:val="24"/>
        </w:rPr>
        <w:t xml:space="preserve">Рабочие </w:t>
      </w:r>
      <w:r w:rsidR="006E5932">
        <w:rPr>
          <w:sz w:val="24"/>
          <w:szCs w:val="24"/>
        </w:rPr>
        <w:t>п</w:t>
      </w:r>
      <w:r w:rsidR="006E5932" w:rsidRPr="00190F4A">
        <w:rPr>
          <w:bCs/>
          <w:sz w:val="24"/>
          <w:szCs w:val="24"/>
        </w:rPr>
        <w:t>рограммы</w:t>
      </w:r>
      <w:r w:rsidR="006E5932">
        <w:rPr>
          <w:bCs/>
          <w:sz w:val="24"/>
          <w:szCs w:val="24"/>
        </w:rPr>
        <w:t xml:space="preserve">. Предметная линия учебников системы «Школа России». 1-4 </w:t>
      </w:r>
      <w:proofErr w:type="gramStart"/>
      <w:r w:rsidR="006E5932">
        <w:rPr>
          <w:bCs/>
          <w:sz w:val="24"/>
          <w:szCs w:val="24"/>
        </w:rPr>
        <w:t>классы.-</w:t>
      </w:r>
      <w:proofErr w:type="gramEnd"/>
      <w:r w:rsidR="006E5932">
        <w:rPr>
          <w:bCs/>
          <w:sz w:val="24"/>
          <w:szCs w:val="24"/>
        </w:rPr>
        <w:t xml:space="preserve"> М., </w:t>
      </w:r>
      <w:r w:rsidR="00FE5528">
        <w:rPr>
          <w:bCs/>
          <w:sz w:val="24"/>
          <w:szCs w:val="24"/>
        </w:rPr>
        <w:t>Просвещение</w:t>
      </w:r>
      <w:r w:rsidR="006E5932">
        <w:rPr>
          <w:bCs/>
          <w:sz w:val="24"/>
          <w:szCs w:val="24"/>
        </w:rPr>
        <w:t>, 2016</w:t>
      </w:r>
      <w:r w:rsidR="006E5932" w:rsidRPr="00190F4A">
        <w:rPr>
          <w:sz w:val="24"/>
          <w:szCs w:val="24"/>
        </w:rPr>
        <w:t>).</w:t>
      </w:r>
      <w:r w:rsidR="008D0125" w:rsidRPr="00895F1A">
        <w:rPr>
          <w:sz w:val="24"/>
          <w:szCs w:val="24"/>
        </w:rPr>
        <w:t xml:space="preserve"> </w:t>
      </w:r>
    </w:p>
    <w:p w:rsidR="00381C16" w:rsidRPr="00381C16" w:rsidRDefault="00381C16" w:rsidP="00381C16">
      <w:pPr>
        <w:pStyle w:val="1"/>
        <w:spacing w:after="176" w:line="240" w:lineRule="auto"/>
        <w:ind w:left="20" w:right="20" w:firstLine="540"/>
        <w:jc w:val="both"/>
        <w:rPr>
          <w:sz w:val="24"/>
          <w:szCs w:val="24"/>
        </w:rPr>
      </w:pPr>
      <w:r w:rsidRPr="00381C16">
        <w:rPr>
          <w:sz w:val="24"/>
          <w:szCs w:val="24"/>
        </w:rPr>
        <w:t xml:space="preserve">«Литературное чтение» в начальной школе является неотъемлемой частью курса русского языка, обеспечивающей введение ребенка в мир художественной литературы. Данный предмет способствует повышению читательской компетентности учащихся с ЗПР, формирует потребность в систематическом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Программа отражает содержание обучения предмету «Литературное чтение» с учетом </w:t>
      </w:r>
      <w:proofErr w:type="gramStart"/>
      <w:r w:rsidRPr="00381C16">
        <w:rPr>
          <w:sz w:val="24"/>
          <w:szCs w:val="24"/>
        </w:rPr>
        <w:t>особых образовательных потребностей</w:t>
      </w:r>
      <w:proofErr w:type="gramEnd"/>
      <w:r w:rsidRPr="00381C16">
        <w:rPr>
          <w:sz w:val="24"/>
          <w:szCs w:val="24"/>
        </w:rPr>
        <w:t xml:space="preserve"> учащихся с ЗПР. Сущность специфических для варианта 7.2 образовательных потребностей </w:t>
      </w:r>
      <w:bookmarkStart w:id="1" w:name="_GoBack"/>
      <w:bookmarkEnd w:id="1"/>
      <w:r w:rsidRPr="00381C16">
        <w:rPr>
          <w:sz w:val="24"/>
          <w:szCs w:val="24"/>
        </w:rPr>
        <w:t xml:space="preserve">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тематическом планировании.  </w:t>
      </w:r>
    </w:p>
    <w:p w:rsidR="00381C16" w:rsidRPr="00381C16" w:rsidRDefault="00381C16" w:rsidP="00381C16">
      <w:pPr>
        <w:pStyle w:val="1"/>
        <w:spacing w:line="240" w:lineRule="auto"/>
        <w:ind w:left="20" w:right="20" w:firstLine="540"/>
        <w:jc w:val="both"/>
        <w:rPr>
          <w:sz w:val="24"/>
          <w:szCs w:val="24"/>
        </w:rPr>
      </w:pPr>
      <w:r w:rsidRPr="00381C16">
        <w:rPr>
          <w:b/>
          <w:i/>
          <w:sz w:val="24"/>
          <w:szCs w:val="24"/>
        </w:rPr>
        <w:t xml:space="preserve">Общей </w:t>
      </w:r>
      <w:proofErr w:type="gramStart"/>
      <w:r w:rsidRPr="00381C16">
        <w:rPr>
          <w:b/>
          <w:i/>
          <w:sz w:val="24"/>
          <w:szCs w:val="24"/>
        </w:rPr>
        <w:t xml:space="preserve">целью  </w:t>
      </w:r>
      <w:r w:rsidRPr="00381C16">
        <w:rPr>
          <w:sz w:val="24"/>
          <w:szCs w:val="24"/>
        </w:rPr>
        <w:t>изучения</w:t>
      </w:r>
      <w:proofErr w:type="gramEnd"/>
      <w:r w:rsidRPr="00381C16">
        <w:rPr>
          <w:sz w:val="24"/>
          <w:szCs w:val="24"/>
        </w:rPr>
        <w:t xml:space="preserve">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Овладение учебным предметом «Литературное чтение» представляет сложность для учащихся с (ЗПР). Это связано с недостатками фонематического восприятия, непониманием содержания звучащей речи, бедностью словаря, трудностями порождения связного высказывания, несовершенством навыков чтения, </w:t>
      </w:r>
      <w:proofErr w:type="spellStart"/>
      <w:r w:rsidRPr="00381C16">
        <w:rPr>
          <w:sz w:val="24"/>
          <w:szCs w:val="24"/>
        </w:rPr>
        <w:t>несформированностью</w:t>
      </w:r>
      <w:proofErr w:type="spellEnd"/>
      <w:r w:rsidRPr="00381C16">
        <w:rPr>
          <w:sz w:val="24"/>
          <w:szCs w:val="24"/>
        </w:rPr>
        <w:t xml:space="preserve"> основных мыслительных операций.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В соответствии перечисленными трудностями и обозначенными во ФГОС НОО учащихся с ЗПР особыми образовательными потребностями определяются </w:t>
      </w:r>
      <w:r w:rsidRPr="00381C16">
        <w:rPr>
          <w:b/>
          <w:i/>
          <w:sz w:val="24"/>
          <w:szCs w:val="24"/>
        </w:rPr>
        <w:t>общие задачи учебного предмета</w:t>
      </w:r>
      <w:r w:rsidRPr="00381C16">
        <w:rPr>
          <w:sz w:val="24"/>
          <w:szCs w:val="24"/>
        </w:rPr>
        <w:t>:</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фонематическое восприятие, звуковой анализ и синтез;</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преодолевать недостатки в развитии речи учащихся, формировать речевые умения и навыки;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lastRenderedPageBreak/>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прививать интерес к книге, к самостоятельному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приемы умственной деятельности, необходимые для овладения навыком чтения (наблюдения, сравнения и обобщения);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ЗПР недостатков сферы жизненной компетенции; </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i/>
          <w:sz w:val="24"/>
          <w:szCs w:val="24"/>
        </w:rPr>
      </w:pPr>
    </w:p>
    <w:p w:rsidR="00381C16" w:rsidRPr="00381C16" w:rsidRDefault="00381C16" w:rsidP="00381C16">
      <w:pPr>
        <w:pStyle w:val="1"/>
        <w:spacing w:line="240" w:lineRule="auto"/>
        <w:ind w:left="20" w:right="20" w:firstLine="540"/>
        <w:jc w:val="both"/>
        <w:rPr>
          <w:b/>
          <w:i/>
          <w:sz w:val="24"/>
          <w:szCs w:val="24"/>
        </w:rPr>
      </w:pPr>
      <w:r w:rsidRPr="00381C16">
        <w:rPr>
          <w:b/>
          <w:i/>
          <w:sz w:val="24"/>
          <w:szCs w:val="24"/>
        </w:rPr>
        <w:t>С учетом особых образовательных потребностей детей с ЗПР обозначенные задачи конкретизируются следующим образом:</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формировать умение слитного </w:t>
      </w:r>
      <w:proofErr w:type="spellStart"/>
      <w:r w:rsidRPr="00381C16">
        <w:rPr>
          <w:sz w:val="24"/>
          <w:szCs w:val="24"/>
        </w:rPr>
        <w:t>послогового</w:t>
      </w:r>
      <w:proofErr w:type="spellEnd"/>
      <w:r w:rsidRPr="00381C16">
        <w:rPr>
          <w:sz w:val="24"/>
          <w:szCs w:val="24"/>
        </w:rPr>
        <w:t xml:space="preserve"> чтения слов с разной слоговой структурой, умение правильно понимать читаемые слова, предложения, небольшие тексты;</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элементам выразительного чтения;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понимать звучащую речь, отвечать на вопросы по содержанию услышанного произведения, передавать содержание прослушанного;</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использовать формы речевого этикета;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учить создавать собственный текст по серии иллюстраций к </w:t>
      </w:r>
      <w:proofErr w:type="gramStart"/>
      <w:r w:rsidRPr="00381C16">
        <w:rPr>
          <w:sz w:val="24"/>
          <w:szCs w:val="24"/>
        </w:rPr>
        <w:t>произведению,  на</w:t>
      </w:r>
      <w:proofErr w:type="gramEnd"/>
      <w:r w:rsidRPr="00381C16">
        <w:rPr>
          <w:sz w:val="24"/>
          <w:szCs w:val="24"/>
        </w:rPr>
        <w:t xml:space="preserve"> основе личного опыта или впечатлений;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воспитывать интерес к книгам и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sz w:val="24"/>
          <w:szCs w:val="24"/>
        </w:rPr>
      </w:pPr>
    </w:p>
    <w:p w:rsidR="00381C16" w:rsidRPr="00381C16" w:rsidRDefault="00381C16" w:rsidP="00381C16">
      <w:pPr>
        <w:pStyle w:val="1"/>
        <w:spacing w:line="240" w:lineRule="auto"/>
        <w:ind w:left="20" w:right="20" w:firstLine="540"/>
        <w:jc w:val="both"/>
        <w:rPr>
          <w:b/>
          <w:sz w:val="24"/>
          <w:szCs w:val="24"/>
        </w:rPr>
      </w:pPr>
      <w:r w:rsidRPr="00381C16">
        <w:rPr>
          <w:b/>
          <w:sz w:val="24"/>
          <w:szCs w:val="24"/>
        </w:rPr>
        <w:t>Общая характеристика и коррекционно-развивающее значение учебного предмета</w:t>
      </w:r>
    </w:p>
    <w:p w:rsidR="00381C16" w:rsidRPr="00381C16" w:rsidRDefault="00381C16" w:rsidP="00381C16">
      <w:pPr>
        <w:pStyle w:val="1"/>
        <w:spacing w:line="240" w:lineRule="auto"/>
        <w:ind w:left="20" w:right="20" w:firstLine="540"/>
        <w:jc w:val="both"/>
        <w:rPr>
          <w:sz w:val="24"/>
          <w:szCs w:val="24"/>
        </w:rPr>
      </w:pP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Учебный предмет «Литературное чтение»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 детей с ЗПР часто оказываются несформированными предпосылки овладения навыком чтения: дети с трудом дифференцируют акустически сходные </w:t>
      </w:r>
      <w:r w:rsidRPr="00381C16">
        <w:rPr>
          <w:sz w:val="24"/>
          <w:szCs w:val="24"/>
        </w:rPr>
        <w:lastRenderedPageBreak/>
        <w:t xml:space="preserve">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При обеспечении коррекционной направленности уроки по литературному чтению позволяют младшим школьникам с ЗПР освоить обязательный базисный минимум, преодолеть затруднения в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ЗПР с помощью учителя учатся самостоятельно использовать </w:t>
      </w:r>
      <w:proofErr w:type="gramStart"/>
      <w:r w:rsidRPr="00381C16">
        <w:rPr>
          <w:sz w:val="24"/>
          <w:szCs w:val="24"/>
        </w:rPr>
        <w:t>контекст  при</w:t>
      </w:r>
      <w:proofErr w:type="gramEnd"/>
      <w:r w:rsidRPr="00381C16">
        <w:rPr>
          <w:sz w:val="24"/>
          <w:szCs w:val="24"/>
        </w:rPr>
        <w:t xml:space="preserve"> осмыслении встречающихся в нем незнакомых слов и выражений.</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ЗПР. </w:t>
      </w:r>
    </w:p>
    <w:p w:rsidR="00B65BFC" w:rsidRDefault="00B65BFC" w:rsidP="0097771D">
      <w:pPr>
        <w:pStyle w:val="1"/>
        <w:ind w:left="20" w:right="20" w:firstLine="540"/>
        <w:jc w:val="both"/>
        <w:rPr>
          <w:sz w:val="24"/>
          <w:szCs w:val="24"/>
        </w:rPr>
      </w:pPr>
      <w:r w:rsidRPr="00B65BFC">
        <w:rPr>
          <w:sz w:val="24"/>
          <w:szCs w:val="24"/>
        </w:rPr>
        <w:t>В соответствии с Учебным планом образовательного учреждения учебный предмет «Литературное чтение» изучается с 1 по 4 класс. Программ</w:t>
      </w:r>
      <w:r w:rsidR="00C97EE7">
        <w:rPr>
          <w:sz w:val="24"/>
          <w:szCs w:val="24"/>
        </w:rPr>
        <w:t>а</w:t>
      </w:r>
      <w:r w:rsidRPr="00B65BFC">
        <w:rPr>
          <w:sz w:val="24"/>
          <w:szCs w:val="24"/>
        </w:rPr>
        <w:t xml:space="preserve"> </w:t>
      </w:r>
      <w:r w:rsidR="00DA03C3">
        <w:rPr>
          <w:sz w:val="24"/>
          <w:szCs w:val="24"/>
        </w:rPr>
        <w:t>3</w:t>
      </w:r>
      <w:r w:rsidRPr="00B65BFC">
        <w:rPr>
          <w:sz w:val="24"/>
          <w:szCs w:val="24"/>
        </w:rPr>
        <w:t xml:space="preserve"> класса рассчитан</w:t>
      </w:r>
      <w:r w:rsidR="00F35BDD">
        <w:rPr>
          <w:sz w:val="24"/>
          <w:szCs w:val="24"/>
        </w:rPr>
        <w:t>а</w:t>
      </w:r>
      <w:r w:rsidRPr="00B65BFC">
        <w:rPr>
          <w:sz w:val="24"/>
          <w:szCs w:val="24"/>
        </w:rPr>
        <w:t xml:space="preserve"> на 1</w:t>
      </w:r>
      <w:r>
        <w:rPr>
          <w:sz w:val="24"/>
          <w:szCs w:val="24"/>
        </w:rPr>
        <w:t>3</w:t>
      </w:r>
      <w:r w:rsidR="00C97EE7">
        <w:rPr>
          <w:sz w:val="24"/>
          <w:szCs w:val="24"/>
        </w:rPr>
        <w:t>6</w:t>
      </w:r>
      <w:r w:rsidRPr="00B65BFC">
        <w:rPr>
          <w:sz w:val="24"/>
          <w:szCs w:val="24"/>
        </w:rPr>
        <w:t xml:space="preserve"> час</w:t>
      </w:r>
      <w:r w:rsidR="00C97EE7">
        <w:rPr>
          <w:sz w:val="24"/>
          <w:szCs w:val="24"/>
        </w:rPr>
        <w:t>ов</w:t>
      </w:r>
      <w:r w:rsidRPr="00B65BFC">
        <w:rPr>
          <w:sz w:val="24"/>
          <w:szCs w:val="24"/>
        </w:rPr>
        <w:t xml:space="preserve"> </w:t>
      </w:r>
      <w:r w:rsidRPr="00895F1A">
        <w:rPr>
          <w:sz w:val="24"/>
          <w:szCs w:val="24"/>
        </w:rPr>
        <w:t>при 4 часах в неделю (3</w:t>
      </w:r>
      <w:r w:rsidR="00C97EE7">
        <w:rPr>
          <w:sz w:val="24"/>
          <w:szCs w:val="24"/>
        </w:rPr>
        <w:t>4</w:t>
      </w:r>
      <w:r w:rsidRPr="00895F1A">
        <w:rPr>
          <w:sz w:val="24"/>
          <w:szCs w:val="24"/>
        </w:rPr>
        <w:t xml:space="preserve"> учебные недели).</w:t>
      </w:r>
      <w:r w:rsidRPr="00B65BFC">
        <w:rPr>
          <w:sz w:val="24"/>
          <w:szCs w:val="24"/>
        </w:rPr>
        <w:t xml:space="preserve"> </w:t>
      </w:r>
    </w:p>
    <w:p w:rsidR="00B65BFC" w:rsidRPr="00B65BFC" w:rsidRDefault="00B65BFC" w:rsidP="00B65BFC">
      <w:pPr>
        <w:pStyle w:val="1"/>
        <w:ind w:left="20" w:right="20" w:firstLine="540"/>
        <w:rPr>
          <w:sz w:val="24"/>
          <w:szCs w:val="24"/>
        </w:rPr>
      </w:pPr>
      <w:r w:rsidRPr="00B65BFC">
        <w:rPr>
          <w:b/>
          <w:sz w:val="24"/>
          <w:szCs w:val="24"/>
        </w:rPr>
        <w:t xml:space="preserve"> </w:t>
      </w:r>
    </w:p>
    <w:p w:rsidR="00381C16" w:rsidRDefault="00381C16" w:rsidP="00B65BFC">
      <w:pPr>
        <w:pStyle w:val="1"/>
        <w:ind w:left="20" w:right="20" w:firstLine="540"/>
        <w:jc w:val="both"/>
        <w:rPr>
          <w:b/>
          <w:bCs/>
          <w:sz w:val="24"/>
          <w:szCs w:val="24"/>
        </w:rPr>
      </w:pPr>
    </w:p>
    <w:p w:rsidR="00C97EE7" w:rsidRDefault="00C97EE7" w:rsidP="00B65BFC">
      <w:pPr>
        <w:pStyle w:val="1"/>
        <w:ind w:left="20" w:right="20" w:firstLine="540"/>
        <w:jc w:val="both"/>
        <w:rPr>
          <w:b/>
          <w:bCs/>
          <w:sz w:val="24"/>
          <w:szCs w:val="24"/>
        </w:rPr>
      </w:pPr>
    </w:p>
    <w:p w:rsidR="00381C16" w:rsidRDefault="00381C16" w:rsidP="00B65BFC">
      <w:pPr>
        <w:pStyle w:val="1"/>
        <w:ind w:left="20" w:right="20" w:firstLine="540"/>
        <w:jc w:val="both"/>
        <w:rPr>
          <w:b/>
          <w:bCs/>
          <w:sz w:val="24"/>
          <w:szCs w:val="24"/>
        </w:rPr>
      </w:pPr>
    </w:p>
    <w:p w:rsidR="00B65BFC" w:rsidRPr="00B65BFC" w:rsidRDefault="00B65BFC" w:rsidP="00B65BFC">
      <w:pPr>
        <w:pStyle w:val="1"/>
        <w:ind w:left="20" w:right="20" w:firstLine="540"/>
        <w:jc w:val="both"/>
        <w:rPr>
          <w:b/>
          <w:bCs/>
          <w:sz w:val="24"/>
          <w:szCs w:val="24"/>
        </w:rPr>
      </w:pPr>
      <w:r w:rsidRPr="00B65BFC">
        <w:rPr>
          <w:b/>
          <w:bCs/>
          <w:sz w:val="24"/>
          <w:szCs w:val="24"/>
        </w:rPr>
        <w:lastRenderedPageBreak/>
        <w:t xml:space="preserve">ЛИЧНОСТНЫЕ, МЕТАПРЕДМЕТНЫЕ И ПРЕДМЕТНЫЕ РЕЗУЛЬТАТЫ </w:t>
      </w:r>
    </w:p>
    <w:p w:rsidR="00B65BFC" w:rsidRDefault="00B65BFC" w:rsidP="00B65BFC">
      <w:pPr>
        <w:pStyle w:val="1"/>
        <w:shd w:val="clear" w:color="auto" w:fill="auto"/>
        <w:spacing w:line="240" w:lineRule="auto"/>
        <w:ind w:left="20" w:right="20" w:firstLine="540"/>
        <w:jc w:val="center"/>
        <w:rPr>
          <w:sz w:val="24"/>
          <w:szCs w:val="24"/>
        </w:rPr>
      </w:pPr>
      <w:r w:rsidRPr="00B65BFC">
        <w:rPr>
          <w:b/>
          <w:bCs/>
          <w:sz w:val="24"/>
          <w:szCs w:val="24"/>
        </w:rPr>
        <w:t>ОСВОЕНИЯ УЧЕБНОГО ПРЕДМЕТА</w:t>
      </w:r>
    </w:p>
    <w:p w:rsidR="00B65BFC" w:rsidRDefault="00B65BFC" w:rsidP="00895F1A">
      <w:pPr>
        <w:pStyle w:val="1"/>
        <w:shd w:val="clear" w:color="auto" w:fill="auto"/>
        <w:spacing w:line="240" w:lineRule="auto"/>
        <w:ind w:left="20" w:right="20" w:firstLine="540"/>
        <w:jc w:val="both"/>
        <w:rPr>
          <w:sz w:val="24"/>
          <w:szCs w:val="24"/>
        </w:rPr>
      </w:pPr>
    </w:p>
    <w:p w:rsidR="0005185D" w:rsidRPr="00523DF6" w:rsidRDefault="0005185D" w:rsidP="0005185D">
      <w:pPr>
        <w:suppressAutoHyphens/>
        <w:spacing w:after="0" w:line="240" w:lineRule="auto"/>
        <w:ind w:firstLine="709"/>
        <w:jc w:val="both"/>
        <w:rPr>
          <w:rFonts w:ascii="Times New Roman" w:eastAsia="Arial Unicode MS" w:hAnsi="Times New Roman" w:cs="Times New Roman"/>
          <w:color w:val="00000A"/>
          <w:kern w:val="1"/>
          <w:sz w:val="24"/>
          <w:szCs w:val="24"/>
          <w:lang w:eastAsia="en-US"/>
        </w:rPr>
      </w:pPr>
      <w:r w:rsidRPr="00523DF6">
        <w:rPr>
          <w:rFonts w:ascii="Times New Roman" w:eastAsia="Arial Unicode MS" w:hAnsi="Times New Roman" w:cs="Times New Roman"/>
          <w:color w:val="00000A"/>
          <w:kern w:val="1"/>
          <w:sz w:val="24"/>
          <w:szCs w:val="24"/>
          <w:lang w:eastAsia="en-US"/>
        </w:rPr>
        <w:t xml:space="preserve">Освоение АООП НОО (вариант 7.2) обеспечивает достижение обучающимися с ЗПР трех видов результатов: </w:t>
      </w:r>
      <w:r w:rsidRPr="00523DF6">
        <w:rPr>
          <w:rFonts w:ascii="Times New Roman" w:eastAsia="Arial Unicode MS" w:hAnsi="Times New Roman" w:cs="Times New Roman"/>
          <w:b/>
          <w:i/>
          <w:color w:val="00000A"/>
          <w:kern w:val="1"/>
          <w:sz w:val="24"/>
          <w:szCs w:val="24"/>
          <w:lang w:eastAsia="en-US"/>
        </w:rPr>
        <w:t xml:space="preserve">личностных, </w:t>
      </w:r>
      <w:proofErr w:type="spellStart"/>
      <w:r w:rsidRPr="00523DF6">
        <w:rPr>
          <w:rFonts w:ascii="Times New Roman" w:eastAsia="Arial Unicode MS" w:hAnsi="Times New Roman" w:cs="Times New Roman"/>
          <w:b/>
          <w:i/>
          <w:color w:val="00000A"/>
          <w:kern w:val="1"/>
          <w:sz w:val="24"/>
          <w:szCs w:val="24"/>
          <w:lang w:eastAsia="en-US"/>
        </w:rPr>
        <w:t>метапредметных</w:t>
      </w:r>
      <w:proofErr w:type="spellEnd"/>
      <w:r w:rsidRPr="00523DF6">
        <w:rPr>
          <w:rFonts w:ascii="Times New Roman" w:eastAsia="Arial Unicode MS" w:hAnsi="Times New Roman" w:cs="Times New Roman"/>
          <w:color w:val="00000A"/>
          <w:kern w:val="1"/>
          <w:sz w:val="24"/>
          <w:szCs w:val="24"/>
          <w:lang w:eastAsia="en-US"/>
        </w:rPr>
        <w:t xml:space="preserve"> и </w:t>
      </w:r>
      <w:r w:rsidRPr="00523DF6">
        <w:rPr>
          <w:rFonts w:ascii="Times New Roman" w:eastAsia="Arial Unicode MS" w:hAnsi="Times New Roman" w:cs="Times New Roman"/>
          <w:b/>
          <w:i/>
          <w:color w:val="00000A"/>
          <w:kern w:val="1"/>
          <w:sz w:val="24"/>
          <w:szCs w:val="24"/>
          <w:lang w:eastAsia="en-US"/>
        </w:rPr>
        <w:t>предметных</w:t>
      </w:r>
      <w:r w:rsidRPr="00523DF6">
        <w:rPr>
          <w:rFonts w:ascii="Times New Roman" w:eastAsia="Arial Unicode MS" w:hAnsi="Times New Roman" w:cs="Times New Roman"/>
          <w:color w:val="00000A"/>
          <w:kern w:val="1"/>
          <w:sz w:val="24"/>
          <w:szCs w:val="24"/>
          <w:lang w:eastAsia="en-US"/>
        </w:rPr>
        <w:t xml:space="preserve">. </w:t>
      </w:r>
    </w:p>
    <w:p w:rsidR="00381C16" w:rsidRPr="00381C16" w:rsidRDefault="00381C16" w:rsidP="00381C16">
      <w:pPr>
        <w:spacing w:after="0" w:line="240" w:lineRule="auto"/>
        <w:ind w:firstLine="709"/>
        <w:contextualSpacing/>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фонематического восприятия, звукового анализа и синтеза:</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 xml:space="preserve">развитие умения устанавливать последовательность звуков в слове, осуществлять </w:t>
      </w:r>
      <w:proofErr w:type="spellStart"/>
      <w:proofErr w:type="gramStart"/>
      <w:r w:rsidRPr="00381C16">
        <w:rPr>
          <w:rFonts w:ascii="Times New Roman" w:eastAsia="Times New Roman" w:hAnsi="Times New Roman" w:cs="Times New Roman"/>
          <w:sz w:val="24"/>
          <w:szCs w:val="24"/>
        </w:rPr>
        <w:t>звуко</w:t>
      </w:r>
      <w:proofErr w:type="spellEnd"/>
      <w:r w:rsidRPr="00381C16">
        <w:rPr>
          <w:rFonts w:ascii="Times New Roman" w:eastAsia="Times New Roman" w:hAnsi="Times New Roman" w:cs="Times New Roman"/>
          <w:sz w:val="24"/>
          <w:szCs w:val="24"/>
        </w:rPr>
        <w:t>-буквенный</w:t>
      </w:r>
      <w:proofErr w:type="gramEnd"/>
      <w:r w:rsidRPr="00381C16">
        <w:rPr>
          <w:rFonts w:ascii="Times New Roman" w:eastAsia="Times New Roman" w:hAnsi="Times New Roman" w:cs="Times New Roman"/>
          <w:sz w:val="24"/>
          <w:szCs w:val="24"/>
        </w:rPr>
        <w:t xml:space="preserve"> анализ слов;</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понимание содержания звучащей речи.</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навыков сознательного и правильного чтения вслух:</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овладение навыком плавного слогового чтения слогов, слов и предложений, состоящих из слов несложной слоговой структуры;</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определение последовательности событий, понимание прочитанного.</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накопление необходимых сведений и знаний об окружающей действительности;</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понимание лексического значения отдельных слов и содержания текстов в целом.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381C16" w:rsidRPr="00381C16" w:rsidRDefault="00381C16" w:rsidP="00381C16">
      <w:pPr>
        <w:numPr>
          <w:ilvl w:val="0"/>
          <w:numId w:val="12"/>
        </w:numPr>
        <w:spacing w:after="0" w:line="240" w:lineRule="auto"/>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умение сопереживать героям;</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охарактеризовать действующих лиц и дать оценку их поступкам.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преодолении недостатков в развитии речи обучающихся, в формировании речевых умений:</w:t>
      </w:r>
    </w:p>
    <w:p w:rsidR="00381C16" w:rsidRPr="00381C16" w:rsidRDefault="00381C16" w:rsidP="00381C16">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381C16">
        <w:rPr>
          <w:rFonts w:ascii="Times New Roman" w:eastAsia="Calibri" w:hAnsi="Times New Roman" w:cs="Times New Roman"/>
          <w:sz w:val="24"/>
          <w:szCs w:val="24"/>
          <w:lang w:eastAsia="en-US"/>
        </w:rPr>
        <w:t xml:space="preserve">осознание </w:t>
      </w:r>
      <w:r w:rsidRPr="00381C16">
        <w:rPr>
          <w:rFonts w:ascii="Times New Roman" w:eastAsia="Calibri" w:hAnsi="Times New Roman" w:cs="Times New Roman"/>
          <w:spacing w:val="2"/>
          <w:sz w:val="24"/>
          <w:szCs w:val="24"/>
          <w:lang w:eastAsia="en-US"/>
        </w:rPr>
        <w:t>цели речевого высказывания;</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pacing w:val="2"/>
          <w:sz w:val="24"/>
          <w:szCs w:val="24"/>
          <w:lang w:eastAsia="en-US"/>
        </w:rPr>
        <w:t xml:space="preserve">умение задавать вопрос по услышанному </w:t>
      </w:r>
      <w:r w:rsidRPr="00381C16">
        <w:rPr>
          <w:rFonts w:ascii="Times New Roman" w:eastAsia="Calibri" w:hAnsi="Times New Roman" w:cs="Times New Roman"/>
          <w:sz w:val="24"/>
          <w:szCs w:val="24"/>
          <w:lang w:eastAsia="en-US"/>
        </w:rPr>
        <w:t>произведению;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слушать выступления товарищей, дополнять ответы по ходу беседы.</w:t>
      </w:r>
    </w:p>
    <w:p w:rsidR="00381C16" w:rsidRDefault="00381C16" w:rsidP="00381C16">
      <w:pPr>
        <w:spacing w:after="0" w:line="240" w:lineRule="auto"/>
        <w:jc w:val="both"/>
        <w:rPr>
          <w:rFonts w:ascii="Times New Roman" w:eastAsiaTheme="minorHAnsi" w:hAnsi="Times New Roman" w:cs="Times New Roman"/>
          <w:b/>
          <w:i/>
          <w:sz w:val="24"/>
          <w:szCs w:val="24"/>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 </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отвечать на вопросы, нацеленные на осознание причинно-следственных связей по содержанию;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формирование запаса литературных художественных впечатлений;</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главную идею произведения, правильно оценивать поступки героев;</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актуализация жизненного опыта при анализе содержания прочитанного;</w:t>
      </w:r>
    </w:p>
    <w:p w:rsidR="00381C16" w:rsidRPr="00381C16" w:rsidRDefault="00381C16" w:rsidP="00381C16">
      <w:pPr>
        <w:numPr>
          <w:ilvl w:val="0"/>
          <w:numId w:val="11"/>
        </w:numPr>
        <w:spacing w:after="0" w:line="240" w:lineRule="auto"/>
        <w:ind w:left="284" w:hanging="284"/>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 детей интереса к художественной литературе.</w:t>
      </w:r>
    </w:p>
    <w:p w:rsid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r w:rsidRPr="00381C16">
        <w:rPr>
          <w:rFonts w:ascii="Times New Roman" w:eastAsiaTheme="minorHAnsi" w:hAnsi="Times New Roman" w:cs="Times New Roman"/>
          <w:b/>
          <w:i/>
          <w:sz w:val="24"/>
          <w:szCs w:val="24"/>
        </w:rPr>
        <w:t>Личностные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могут проявиться в: </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bCs/>
          <w:sz w:val="24"/>
          <w:szCs w:val="24"/>
          <w:lang w:eastAsia="en-US"/>
        </w:rPr>
        <w:t>принятии и освоении социальной роли учащегося, формировании и развитии социально значимых мотивов учебной деятельности;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формировании эстетических потребностей, ценностей и чувств (на основе знакомства с литературными произведениями);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развитии доброжелательности и эмоционально-нравственной отзывчивости, понимания и сопереживания чувствам других людей (одноклассников);</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развитии адекватных представлений о собственных возможностях;</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iCs/>
          <w:sz w:val="24"/>
          <w:szCs w:val="24"/>
          <w:lang w:eastAsia="en-US"/>
        </w:rPr>
      </w:pPr>
      <w:r w:rsidRPr="00381C16">
        <w:rPr>
          <w:rFonts w:ascii="Times New Roman" w:eastAsia="Calibri" w:hAnsi="Times New Roman" w:cs="Times New Roman"/>
          <w:sz w:val="24"/>
          <w:szCs w:val="24"/>
          <w:lang w:eastAsia="en-US"/>
        </w:rPr>
        <w:t>овладении навыками коммуникации (с учителем, одноклассниками).</w:t>
      </w:r>
    </w:p>
    <w:p w:rsidR="00381C16" w:rsidRP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proofErr w:type="spellStart"/>
      <w:r w:rsidRPr="00381C16">
        <w:rPr>
          <w:rFonts w:ascii="Times New Roman" w:eastAsiaTheme="minorHAnsi" w:hAnsi="Times New Roman" w:cs="Times New Roman"/>
          <w:b/>
          <w:i/>
          <w:sz w:val="24"/>
          <w:szCs w:val="24"/>
        </w:rPr>
        <w:lastRenderedPageBreak/>
        <w:t>Метапредметные</w:t>
      </w:r>
      <w:proofErr w:type="spellEnd"/>
      <w:r w:rsidRPr="00381C16">
        <w:rPr>
          <w:rFonts w:ascii="Times New Roman" w:eastAsiaTheme="minorHAnsi" w:hAnsi="Times New Roman" w:cs="Times New Roman"/>
          <w:b/>
          <w:i/>
          <w:sz w:val="24"/>
          <w:szCs w:val="24"/>
        </w:rPr>
        <w:t xml:space="preserve">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381C16" w:rsidRPr="00381C16" w:rsidRDefault="00381C16" w:rsidP="00381C16">
      <w:pPr>
        <w:spacing w:after="0" w:line="240" w:lineRule="auto"/>
        <w:ind w:firstLine="709"/>
        <w:jc w:val="both"/>
        <w:rPr>
          <w:rFonts w:ascii="Times New Roman" w:eastAsia="Times New Roman" w:hAnsi="Times New Roman" w:cs="Times New Roman"/>
          <w:sz w:val="24"/>
          <w:szCs w:val="24"/>
        </w:rPr>
      </w:pPr>
      <w:r w:rsidRPr="00381C16">
        <w:rPr>
          <w:rFonts w:ascii="Times New Roman" w:eastAsia="Times New Roman" w:hAnsi="Times New Roman" w:cs="Times New Roman"/>
          <w:bCs/>
          <w:sz w:val="24"/>
          <w:szCs w:val="24"/>
        </w:rPr>
        <w:t xml:space="preserve">С учетом </w:t>
      </w:r>
      <w:r w:rsidRPr="00381C16">
        <w:rPr>
          <w:rFonts w:ascii="Times New Roman" w:eastAsiaTheme="minorHAnsi" w:hAnsi="Times New Roman" w:cs="Times New Roman"/>
          <w:sz w:val="24"/>
          <w:szCs w:val="24"/>
        </w:rPr>
        <w:t xml:space="preserve">индивидуальных возможностей и особых образовательных потребностей учащихся с ЗПР </w:t>
      </w:r>
      <w:proofErr w:type="spellStart"/>
      <w:proofErr w:type="gramStart"/>
      <w:r w:rsidRPr="00381C16">
        <w:rPr>
          <w:rFonts w:ascii="Times New Roman" w:eastAsia="Times New Roman" w:hAnsi="Times New Roman" w:cs="Times New Roman"/>
          <w:b/>
          <w:bCs/>
          <w:i/>
          <w:sz w:val="24"/>
          <w:szCs w:val="24"/>
        </w:rPr>
        <w:t>метапредметные</w:t>
      </w:r>
      <w:proofErr w:type="spellEnd"/>
      <w:r w:rsidRPr="00381C16">
        <w:rPr>
          <w:rFonts w:ascii="Times New Roman" w:eastAsia="Times New Roman" w:hAnsi="Times New Roman" w:cs="Times New Roman"/>
          <w:b/>
          <w:bCs/>
          <w:i/>
          <w:sz w:val="24"/>
          <w:szCs w:val="24"/>
        </w:rPr>
        <w:t xml:space="preserve">  результаты</w:t>
      </w:r>
      <w:proofErr w:type="gramEnd"/>
      <w:r w:rsidRPr="00381C16">
        <w:rPr>
          <w:rFonts w:ascii="Times New Roman" w:eastAsia="Times New Roman" w:hAnsi="Times New Roman" w:cs="Times New Roman"/>
          <w:sz w:val="24"/>
          <w:szCs w:val="24"/>
        </w:rPr>
        <w:t xml:space="preserve"> могут быть обозначены следующим образом.</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познавательные универсальные учебные действия проявляются возможностью: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осознавать цель выполняемых действий и наглядно представленный способ ее достижения;</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кодировать и перекодировать информацию;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осуществлять разносторонний анализ объекта (содержание услышанного, прочитанного).</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регулятивные универсальные учебные действия проявляются возможностью: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смысл предъявляемых учебных задач (прочитать, ответить на вопросы по содержанию);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планировать свои действия в соответствии с поставленной задачей и условием ее реализации;</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коммуникативные универсальные учебные действия проявляются возможностью:</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адекватно использовать речевые средства для решения коммуникативных и познавательных задач;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слушать собеседника и вести диалог;</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использовать формулы речевого этикета во взаимодействии с соучениками и учителем.</w:t>
      </w:r>
    </w:p>
    <w:p w:rsidR="00381C16" w:rsidRPr="00381C16" w:rsidRDefault="00381C16" w:rsidP="00381C16">
      <w:pPr>
        <w:spacing w:after="0" w:line="240" w:lineRule="auto"/>
        <w:ind w:left="360"/>
        <w:jc w:val="both"/>
        <w:rPr>
          <w:rFonts w:ascii="Times New Roman" w:eastAsiaTheme="minorHAnsi" w:hAnsi="Times New Roman" w:cs="Times New Roman"/>
          <w:sz w:val="24"/>
          <w:szCs w:val="24"/>
        </w:rPr>
      </w:pPr>
    </w:p>
    <w:p w:rsidR="00381C16" w:rsidRPr="00381C16" w:rsidRDefault="00381C16" w:rsidP="00381C16">
      <w:pPr>
        <w:spacing w:after="0" w:line="240" w:lineRule="auto"/>
        <w:ind w:firstLine="284"/>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Развитие адекватных представлений о собственных возможностях проявляется в умениях: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обратиться за помощью к учителю при непонимании услышанного или прочитанного, сформулировать запрос о помощи;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распределять время на выполнение задания в обозначенный учителем отрезок времени;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словесно обозначать цель выполняемых действий и их результат.</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Овладение навыками коммуникации и принятыми ритуалами социального взаимодействия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в умении слушать внимательно и адекватно реагировать на обращенную речь, получать и уточнять информацию от собеседника;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отвечать на вопросы учителя, адекватно реагировать на его одобрение и порицание, критику со стороны одноклассников;</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выражать свои намерения, просьбы, пожелания, благодарность.</w:t>
      </w:r>
    </w:p>
    <w:p w:rsidR="00381C16" w:rsidRPr="00381C16" w:rsidRDefault="00381C16" w:rsidP="00381C16">
      <w:pPr>
        <w:spacing w:after="0" w:line="240" w:lineRule="auto"/>
        <w:ind w:left="720"/>
        <w:contextualSpacing/>
        <w:jc w:val="both"/>
        <w:rPr>
          <w:rFonts w:ascii="Times New Roman" w:eastAsia="Calibri" w:hAnsi="Times New Roman" w:cs="Times New Roman"/>
          <w:sz w:val="24"/>
          <w:szCs w:val="24"/>
          <w:lang w:eastAsia="en-US"/>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понимании роли литературного чтения в трансляции культурного наследия;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lastRenderedPageBreak/>
        <w:t xml:space="preserve">в умении делиться своими впечатлениями, наблюдениями, личным опытом. </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соблюдении правил речевого поведения в учебных ситуациях с учителем и одноклассниками;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381C16" w:rsidRPr="00381C16" w:rsidRDefault="00381C16" w:rsidP="00381C16">
      <w:pPr>
        <w:spacing w:after="0" w:line="240" w:lineRule="auto"/>
        <w:ind w:left="720"/>
        <w:contextualSpacing/>
        <w:jc w:val="both"/>
        <w:rPr>
          <w:rFonts w:ascii="Times New Roman" w:eastAsia="Calibri" w:hAnsi="Times New Roman" w:cs="Times New Roman"/>
          <w:iCs/>
          <w:sz w:val="24"/>
          <w:szCs w:val="24"/>
          <w:lang w:eastAsia="en-US"/>
        </w:rPr>
      </w:pPr>
    </w:p>
    <w:p w:rsidR="00381C16" w:rsidRPr="00381C16" w:rsidRDefault="00381C16" w:rsidP="00381C16">
      <w:pPr>
        <w:autoSpaceDE w:val="0"/>
        <w:spacing w:after="0" w:line="240" w:lineRule="auto"/>
        <w:ind w:firstLine="709"/>
        <w:jc w:val="both"/>
        <w:rPr>
          <w:rFonts w:ascii="Times New Roman" w:eastAsiaTheme="minorHAnsi" w:hAnsi="Times New Roman" w:cs="Times New Roman"/>
          <w:b/>
          <w:bCs/>
          <w:i/>
          <w:color w:val="000000"/>
          <w:sz w:val="24"/>
          <w:szCs w:val="24"/>
        </w:rPr>
      </w:pPr>
      <w:r w:rsidRPr="00381C16">
        <w:rPr>
          <w:rFonts w:ascii="Times New Roman" w:eastAsiaTheme="minorHAnsi" w:hAnsi="Times New Roman" w:cs="Times New Roman"/>
          <w:b/>
          <w:bCs/>
          <w:sz w:val="24"/>
          <w:szCs w:val="24"/>
        </w:rPr>
        <w:t xml:space="preserve">Предметные </w:t>
      </w:r>
      <w:r w:rsidRPr="00381C16">
        <w:rPr>
          <w:rFonts w:ascii="Times New Roman" w:eastAsiaTheme="minorHAnsi" w:hAnsi="Times New Roman" w:cs="Times New Roman"/>
          <w:bCs/>
          <w:sz w:val="24"/>
          <w:szCs w:val="24"/>
        </w:rPr>
        <w:t>результаты:</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осознанное, правильное, плавное чтение вслух целыми словами с использованием некоторых средств устной выразительности речи;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роли чтения, использование разных видов чтения;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потребности в систематическом чтении;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выбор с помощью взрослого интересующей литературы. </w:t>
      </w:r>
    </w:p>
    <w:p w:rsidR="00DA03C3" w:rsidRPr="00DA03C3" w:rsidRDefault="00DA03C3" w:rsidP="00DA03C3">
      <w:pPr>
        <w:spacing w:after="0" w:line="240" w:lineRule="auto"/>
        <w:jc w:val="both"/>
        <w:rPr>
          <w:rFonts w:ascii="Times New Roman" w:eastAsiaTheme="minorHAnsi" w:hAnsi="Times New Roman" w:cs="Times New Roman"/>
          <w:b/>
          <w:i/>
          <w:sz w:val="24"/>
          <w:szCs w:val="24"/>
        </w:rPr>
      </w:pPr>
      <w:r w:rsidRPr="00DA03C3">
        <w:rPr>
          <w:rFonts w:ascii="Times New Roman" w:eastAsiaTheme="minorHAnsi" w:hAnsi="Times New Roman" w:cs="Times New Roman"/>
          <w:b/>
          <w:i/>
          <w:sz w:val="24"/>
          <w:szCs w:val="24"/>
        </w:rPr>
        <w:t>Виды речевой и читательской деятельности</w:t>
      </w:r>
    </w:p>
    <w:p w:rsidR="00DA03C3" w:rsidRPr="00DA03C3" w:rsidRDefault="00DA03C3" w:rsidP="00DA03C3">
      <w:pPr>
        <w:spacing w:after="0" w:line="240" w:lineRule="auto"/>
        <w:jc w:val="both"/>
        <w:rPr>
          <w:rFonts w:ascii="Times New Roman" w:eastAsiaTheme="minorHAnsi" w:hAnsi="Times New Roman" w:cs="Times New Roman"/>
          <w:b/>
          <w:sz w:val="24"/>
          <w:szCs w:val="24"/>
        </w:rPr>
      </w:pPr>
      <w:r w:rsidRPr="00DA03C3">
        <w:rPr>
          <w:rFonts w:ascii="Times New Roman" w:eastAsiaTheme="minorHAnsi" w:hAnsi="Times New Roman" w:cs="Times New Roman"/>
          <w:b/>
          <w:sz w:val="24"/>
          <w:szCs w:val="24"/>
        </w:rPr>
        <w:t xml:space="preserve">Учащиеся научатся: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осознанно выбирать виды чтения (ознакомительное, выборочное, изучающее, поисковое) в зависимости от цели чтения;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понимать смысл традиций и праздников русского народа, сохранять традиции семьи и школы, осмысленно готовиться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употреблять пословицы и поговорки в диалогах и высказываниях на заданную тему;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наблюдать, как поэт воспевает родную природу, какие чувства при этом испытывает;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рассуждать о категориях добро и зло, красиво и некрасиво, употреблять данные понятия и их смысловые оттенки в своих оценочных высказываниях; предлагать свои варианты разрешения конфликтных ситуаций;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пользоваться элементарными приёмами анализа текста; составлять краткую аннотацию (автор, название, тема книги, рекомендации к чтению) на художественное произведение по образцу;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самостоятельно читать произведение, понимать главную мысль;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lastRenderedPageBreak/>
        <w:t xml:space="preserve">- 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делить текст на части; озаглавливать части, подробно пересказывать, опираясь на составленный под руководством учителя план;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находить книги для самостоятельного чтения в библиотеках (школьной, домашней, городской, виртуальной и др.); при выборе книг и поиске информации опираться на аппарат книги, её элементы; делиться своими впечатлениями о прочитанных книгах, участвовать в диалогах и дискуссиях о них;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пользоваться тематическим каталогом в школьной библиотеке. </w:t>
      </w:r>
    </w:p>
    <w:p w:rsidR="00DA03C3" w:rsidRDefault="00DA03C3" w:rsidP="00DA03C3">
      <w:pPr>
        <w:spacing w:after="0" w:line="240" w:lineRule="auto"/>
        <w:jc w:val="both"/>
        <w:rPr>
          <w:rFonts w:ascii="Times New Roman" w:eastAsiaTheme="minorHAnsi" w:hAnsi="Times New Roman" w:cs="Times New Roman"/>
          <w:b/>
          <w:sz w:val="24"/>
          <w:szCs w:val="24"/>
        </w:rPr>
      </w:pPr>
    </w:p>
    <w:p w:rsidR="00DA03C3" w:rsidRPr="00DA03C3" w:rsidRDefault="00DA03C3" w:rsidP="00DA03C3">
      <w:pPr>
        <w:spacing w:after="0" w:line="240" w:lineRule="auto"/>
        <w:jc w:val="both"/>
        <w:rPr>
          <w:rFonts w:ascii="Times New Roman" w:eastAsiaTheme="minorHAnsi" w:hAnsi="Times New Roman" w:cs="Times New Roman"/>
          <w:b/>
          <w:sz w:val="24"/>
          <w:szCs w:val="24"/>
        </w:rPr>
      </w:pPr>
      <w:r w:rsidRPr="00DA03C3">
        <w:rPr>
          <w:rFonts w:ascii="Times New Roman" w:eastAsiaTheme="minorHAnsi" w:hAnsi="Times New Roman" w:cs="Times New Roman"/>
          <w:b/>
          <w:sz w:val="24"/>
          <w:szCs w:val="24"/>
        </w:rPr>
        <w:t xml:space="preserve">Учащиеся получат возможность научиться: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понимать значимость произведений великих русских писателей и поэтов (Пушкина, Толстого, Чехова, Тютчева, Фета, Некрасова и др.) для русской культуры;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эстетически воспринимать произведения литературы, замечать образные выражения в поэтическом тексте, понимать, что точно подобранное автором слово способно создавать яркий образ;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участвовать в дискуссиях на нравственные темы; подбирать примеры из прочитанных произведений, доказывая свою точку зрения;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формулировать один вопрос проблемного характера к изучаемому тексту; находить эпизоды из разных частей прочитанного произведения, доказывающие собственное мнение о проблеме;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делить текст на части, подбирать заголовки к ним, составлять самостоятельно план пересказа, продумывать связки для соединения частей;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находить в произведениях средства художественной выразительности;</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готовить проекты о книгах и библиотеке; участвовать в книжных конференциях и выставках; пользоваться алфавитным и тематическим каталогом в библиотеке;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 </w:t>
      </w:r>
    </w:p>
    <w:p w:rsidR="00DA03C3" w:rsidRDefault="00DA03C3" w:rsidP="00DA03C3">
      <w:pPr>
        <w:spacing w:after="0" w:line="240" w:lineRule="auto"/>
        <w:jc w:val="both"/>
        <w:rPr>
          <w:rFonts w:ascii="Times New Roman" w:eastAsiaTheme="minorHAnsi" w:hAnsi="Times New Roman" w:cs="Times New Roman"/>
          <w:sz w:val="24"/>
          <w:szCs w:val="24"/>
        </w:rPr>
      </w:pPr>
    </w:p>
    <w:p w:rsidR="00DA03C3" w:rsidRPr="00DA03C3" w:rsidRDefault="00DA03C3" w:rsidP="00DA03C3">
      <w:pPr>
        <w:spacing w:after="0" w:line="240" w:lineRule="auto"/>
        <w:jc w:val="both"/>
        <w:rPr>
          <w:rFonts w:ascii="Times New Roman" w:eastAsiaTheme="minorHAnsi" w:hAnsi="Times New Roman" w:cs="Times New Roman"/>
          <w:b/>
          <w:i/>
          <w:sz w:val="24"/>
          <w:szCs w:val="24"/>
        </w:rPr>
      </w:pPr>
      <w:r w:rsidRPr="00DA03C3">
        <w:rPr>
          <w:rFonts w:ascii="Times New Roman" w:eastAsiaTheme="minorHAnsi" w:hAnsi="Times New Roman" w:cs="Times New Roman"/>
          <w:b/>
          <w:i/>
          <w:sz w:val="24"/>
          <w:szCs w:val="24"/>
        </w:rPr>
        <w:t>Творческая деятельность</w:t>
      </w:r>
    </w:p>
    <w:p w:rsidR="00DA03C3" w:rsidRPr="00DA03C3" w:rsidRDefault="00DA03C3" w:rsidP="00DA03C3">
      <w:pPr>
        <w:spacing w:after="0" w:line="240" w:lineRule="auto"/>
        <w:jc w:val="both"/>
        <w:rPr>
          <w:rFonts w:ascii="Times New Roman" w:eastAsiaTheme="minorHAnsi" w:hAnsi="Times New Roman" w:cs="Times New Roman"/>
          <w:b/>
          <w:sz w:val="24"/>
          <w:szCs w:val="24"/>
        </w:rPr>
      </w:pPr>
      <w:r w:rsidRPr="00DA03C3">
        <w:rPr>
          <w:rFonts w:ascii="Times New Roman" w:eastAsiaTheme="minorHAnsi" w:hAnsi="Times New Roman" w:cs="Times New Roman"/>
          <w:b/>
          <w:sz w:val="24"/>
          <w:szCs w:val="24"/>
        </w:rPr>
        <w:t xml:space="preserve">Учащиеся научатся: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сочинять самостоятельно произведения малых жанров устного народного творчества в соответствии с жанровыми особенностями и индивидуальной задумкой;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писать небольшие по объёму сочинения и изложения о значимости чтения в жизни человека по пословице, по аналогии с прочитанным текстом — повествованием;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пересказывать содержание произведения от автора, от лица героя;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сказывать русские народные сказки, находить в них непреходящие нравственные ценности, осознавать русские национальные традиции и праздники, описываемые в народных сказках. </w:t>
      </w:r>
    </w:p>
    <w:p w:rsidR="00DA03C3" w:rsidRDefault="00DA03C3" w:rsidP="00DA03C3">
      <w:pPr>
        <w:spacing w:after="0" w:line="240" w:lineRule="auto"/>
        <w:jc w:val="both"/>
        <w:rPr>
          <w:rFonts w:ascii="Times New Roman" w:eastAsiaTheme="minorHAnsi" w:hAnsi="Times New Roman" w:cs="Times New Roman"/>
          <w:sz w:val="24"/>
          <w:szCs w:val="24"/>
        </w:rPr>
      </w:pPr>
    </w:p>
    <w:p w:rsidR="00DA03C3" w:rsidRPr="00DA03C3" w:rsidRDefault="00DA03C3" w:rsidP="00DA03C3">
      <w:pPr>
        <w:spacing w:after="0" w:line="240" w:lineRule="auto"/>
        <w:jc w:val="both"/>
        <w:rPr>
          <w:rFonts w:ascii="Times New Roman" w:eastAsiaTheme="minorHAnsi" w:hAnsi="Times New Roman" w:cs="Times New Roman"/>
          <w:b/>
          <w:sz w:val="24"/>
          <w:szCs w:val="24"/>
        </w:rPr>
      </w:pPr>
      <w:r w:rsidRPr="00DA03C3">
        <w:rPr>
          <w:rFonts w:ascii="Times New Roman" w:eastAsiaTheme="minorHAnsi" w:hAnsi="Times New Roman" w:cs="Times New Roman"/>
          <w:b/>
          <w:sz w:val="24"/>
          <w:szCs w:val="24"/>
        </w:rPr>
        <w:lastRenderedPageBreak/>
        <w:t xml:space="preserve">Учащиеся получат возможность научиться: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подбирать материалы для проекта, записывать пословицы, поговорки, мудрые мысли известных писателей, учёных по данной теме, делать подборку наиболее понравившихся, осмысливать их, возводить в принципы жизни; готовить проекты на тему праздника («Русские национальные 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посвящённых великим русским поэтам; участвовать в читательских конференциях.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писать отзыв на прочитанную книгу. </w:t>
      </w:r>
    </w:p>
    <w:p w:rsidR="00DA03C3" w:rsidRDefault="00DA03C3" w:rsidP="00DA03C3">
      <w:pPr>
        <w:spacing w:after="0" w:line="240" w:lineRule="auto"/>
        <w:jc w:val="both"/>
        <w:rPr>
          <w:rFonts w:ascii="Times New Roman" w:eastAsiaTheme="minorHAnsi" w:hAnsi="Times New Roman" w:cs="Times New Roman"/>
          <w:sz w:val="24"/>
          <w:szCs w:val="24"/>
        </w:rPr>
      </w:pPr>
    </w:p>
    <w:p w:rsidR="00DA03C3" w:rsidRPr="00DA03C3" w:rsidRDefault="00DA03C3" w:rsidP="00DA03C3">
      <w:pPr>
        <w:spacing w:after="0" w:line="240" w:lineRule="auto"/>
        <w:jc w:val="both"/>
        <w:rPr>
          <w:rFonts w:ascii="Times New Roman" w:eastAsiaTheme="minorHAnsi" w:hAnsi="Times New Roman" w:cs="Times New Roman"/>
          <w:b/>
          <w:i/>
          <w:sz w:val="24"/>
          <w:szCs w:val="24"/>
        </w:rPr>
      </w:pPr>
      <w:r w:rsidRPr="00DA03C3">
        <w:rPr>
          <w:rFonts w:ascii="Times New Roman" w:eastAsiaTheme="minorHAnsi" w:hAnsi="Times New Roman" w:cs="Times New Roman"/>
          <w:b/>
          <w:i/>
          <w:sz w:val="24"/>
          <w:szCs w:val="24"/>
        </w:rPr>
        <w:t>Литературоведческая пропедевтика</w:t>
      </w:r>
    </w:p>
    <w:p w:rsidR="00DA03C3" w:rsidRPr="00DA03C3" w:rsidRDefault="00DA03C3" w:rsidP="00DA03C3">
      <w:pPr>
        <w:spacing w:after="0" w:line="240" w:lineRule="auto"/>
        <w:jc w:val="both"/>
        <w:rPr>
          <w:rFonts w:ascii="Times New Roman" w:eastAsiaTheme="minorHAnsi" w:hAnsi="Times New Roman" w:cs="Times New Roman"/>
          <w:b/>
          <w:sz w:val="24"/>
          <w:szCs w:val="24"/>
        </w:rPr>
      </w:pPr>
      <w:r w:rsidRPr="00DA03C3">
        <w:rPr>
          <w:rFonts w:ascii="Times New Roman" w:eastAsiaTheme="minorHAnsi" w:hAnsi="Times New Roman" w:cs="Times New Roman"/>
          <w:b/>
          <w:sz w:val="24"/>
          <w:szCs w:val="24"/>
        </w:rPr>
        <w:t xml:space="preserve">Учащиеся научатся: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понимать особенности стихотворения: расположение строк, рифму, ритм;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определять героев басни, характеризовать их, понимать мораль и разъяснять её своими словами; соотносить с пословицами и поговорками;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понимать, позицию какого героя произведения поддерживает автор, находить доказательства этому в тексте;</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осмысливать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доказательства сходства и различия;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находить в произведении средства художественной выразительности. </w:t>
      </w:r>
    </w:p>
    <w:p w:rsidR="00DA03C3" w:rsidRDefault="00DA03C3" w:rsidP="00DA03C3">
      <w:pPr>
        <w:spacing w:after="0" w:line="240" w:lineRule="auto"/>
        <w:jc w:val="both"/>
        <w:rPr>
          <w:rFonts w:ascii="Times New Roman" w:eastAsiaTheme="minorHAnsi" w:hAnsi="Times New Roman" w:cs="Times New Roman"/>
          <w:sz w:val="24"/>
          <w:szCs w:val="24"/>
        </w:rPr>
      </w:pPr>
    </w:p>
    <w:p w:rsidR="00DA03C3" w:rsidRPr="00DA03C3" w:rsidRDefault="00DA03C3" w:rsidP="00DA03C3">
      <w:pPr>
        <w:spacing w:after="0" w:line="240" w:lineRule="auto"/>
        <w:jc w:val="both"/>
        <w:rPr>
          <w:rFonts w:ascii="Times New Roman" w:eastAsiaTheme="minorHAnsi" w:hAnsi="Times New Roman" w:cs="Times New Roman"/>
          <w:b/>
          <w:sz w:val="24"/>
          <w:szCs w:val="24"/>
        </w:rPr>
      </w:pPr>
      <w:r w:rsidRPr="00DA03C3">
        <w:rPr>
          <w:rFonts w:ascii="Times New Roman" w:eastAsiaTheme="minorHAnsi" w:hAnsi="Times New Roman" w:cs="Times New Roman"/>
          <w:b/>
          <w:sz w:val="24"/>
          <w:szCs w:val="24"/>
        </w:rPr>
        <w:t xml:space="preserve">Учащиеся получат возможность научиться: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w:t>
      </w:r>
    </w:p>
    <w:p w:rsidR="00DA03C3" w:rsidRPr="00DA03C3"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xml:space="preserve">- определять позиции героев и позицию автора художественного текста; </w:t>
      </w:r>
    </w:p>
    <w:p w:rsidR="00381C16" w:rsidRPr="00381C16" w:rsidRDefault="00DA03C3" w:rsidP="00DA03C3">
      <w:pPr>
        <w:spacing w:after="0" w:line="240" w:lineRule="auto"/>
        <w:jc w:val="both"/>
        <w:rPr>
          <w:rFonts w:ascii="Times New Roman" w:eastAsiaTheme="minorHAnsi" w:hAnsi="Times New Roman" w:cs="Times New Roman"/>
          <w:sz w:val="24"/>
          <w:szCs w:val="24"/>
        </w:rPr>
      </w:pPr>
      <w:r w:rsidRPr="00DA03C3">
        <w:rPr>
          <w:rFonts w:ascii="Times New Roman" w:eastAsiaTheme="minorHAnsi" w:hAnsi="Times New Roman" w:cs="Times New Roman"/>
          <w:sz w:val="24"/>
          <w:szCs w:val="24"/>
        </w:rPr>
        <w:t>- создавать прозаический или поэтический текст по аналогии на основе авторского текста, используя средства художественной выразительности.</w:t>
      </w:r>
    </w:p>
    <w:p w:rsidR="00DA03C3" w:rsidRDefault="00DA03C3" w:rsidP="00B65BFC">
      <w:pPr>
        <w:suppressAutoHyphens/>
        <w:spacing w:after="0" w:line="240" w:lineRule="auto"/>
        <w:jc w:val="center"/>
        <w:rPr>
          <w:rFonts w:ascii="Times New Roman" w:eastAsia="Calibri" w:hAnsi="Times New Roman" w:cs="Times New Roman"/>
          <w:b/>
          <w:sz w:val="28"/>
          <w:szCs w:val="28"/>
          <w:lang w:eastAsia="en-US"/>
        </w:rPr>
      </w:pPr>
      <w:bookmarkStart w:id="2" w:name="bookmark2"/>
    </w:p>
    <w:p w:rsidR="00B65BFC" w:rsidRPr="00B65BFC" w:rsidRDefault="00B65BFC" w:rsidP="00B65BFC">
      <w:pPr>
        <w:suppressAutoHyphens/>
        <w:spacing w:after="0" w:line="240" w:lineRule="auto"/>
        <w:jc w:val="center"/>
        <w:rPr>
          <w:rFonts w:ascii="Times New Roman" w:eastAsia="Calibri" w:hAnsi="Times New Roman" w:cs="Times New Roman"/>
          <w:b/>
          <w:sz w:val="28"/>
          <w:szCs w:val="28"/>
          <w:lang w:eastAsia="en-US"/>
        </w:rPr>
      </w:pPr>
      <w:r w:rsidRPr="00B65BFC">
        <w:rPr>
          <w:rFonts w:ascii="Times New Roman" w:eastAsia="Calibri" w:hAnsi="Times New Roman" w:cs="Times New Roman"/>
          <w:b/>
          <w:sz w:val="28"/>
          <w:szCs w:val="28"/>
          <w:lang w:eastAsia="en-US"/>
        </w:rPr>
        <w:t xml:space="preserve">Содержание основных разделов программы учебного предмета </w:t>
      </w:r>
    </w:p>
    <w:p w:rsidR="008D0125" w:rsidRPr="00895F1A" w:rsidRDefault="00B65BFC" w:rsidP="00381C16">
      <w:pPr>
        <w:widowControl w:val="0"/>
        <w:tabs>
          <w:tab w:val="left" w:pos="360"/>
          <w:tab w:val="left" w:pos="540"/>
        </w:tabs>
        <w:suppressAutoHyphens/>
        <w:spacing w:after="0" w:line="100" w:lineRule="atLeast"/>
        <w:ind w:firstLine="357"/>
        <w:jc w:val="center"/>
        <w:rPr>
          <w:sz w:val="24"/>
          <w:szCs w:val="24"/>
        </w:rPr>
      </w:pPr>
      <w:r w:rsidRPr="00B65BFC">
        <w:rPr>
          <w:rFonts w:ascii="Times New Roman" w:eastAsia="Lucida Sans Unicode" w:hAnsi="Times New Roman" w:cs="Times New Roman"/>
          <w:b/>
          <w:kern w:val="1"/>
          <w:sz w:val="28"/>
          <w:szCs w:val="28"/>
          <w:lang w:eastAsia="en-US" w:bidi="hi-IN"/>
        </w:rPr>
        <w:t xml:space="preserve">«Литературное чтение» </w:t>
      </w:r>
      <w:r w:rsidR="00DA03C3">
        <w:rPr>
          <w:rFonts w:ascii="Times New Roman" w:eastAsia="Lucida Sans Unicode" w:hAnsi="Times New Roman" w:cs="Times New Roman"/>
          <w:b/>
          <w:kern w:val="1"/>
          <w:sz w:val="28"/>
          <w:szCs w:val="28"/>
          <w:lang w:eastAsia="en-US" w:bidi="hi-IN"/>
        </w:rPr>
        <w:t>3</w:t>
      </w:r>
      <w:r w:rsidRPr="00B65BFC">
        <w:rPr>
          <w:rFonts w:ascii="Times New Roman" w:eastAsia="Lucida Sans Unicode" w:hAnsi="Times New Roman" w:cs="Times New Roman"/>
          <w:b/>
          <w:kern w:val="1"/>
          <w:sz w:val="28"/>
          <w:szCs w:val="28"/>
          <w:lang w:eastAsia="en-US" w:bidi="hi-IN"/>
        </w:rPr>
        <w:t xml:space="preserve"> класс (1</w:t>
      </w:r>
      <w:r>
        <w:rPr>
          <w:rFonts w:ascii="Times New Roman" w:eastAsia="Lucida Sans Unicode" w:hAnsi="Times New Roman" w:cs="Times New Roman"/>
          <w:b/>
          <w:kern w:val="1"/>
          <w:sz w:val="28"/>
          <w:szCs w:val="28"/>
          <w:lang w:eastAsia="en-US" w:bidi="hi-IN"/>
        </w:rPr>
        <w:t>3</w:t>
      </w:r>
      <w:r w:rsidR="00C97EE7">
        <w:rPr>
          <w:rFonts w:ascii="Times New Roman" w:eastAsia="Lucida Sans Unicode" w:hAnsi="Times New Roman" w:cs="Times New Roman"/>
          <w:b/>
          <w:kern w:val="1"/>
          <w:sz w:val="28"/>
          <w:szCs w:val="28"/>
          <w:lang w:eastAsia="en-US" w:bidi="hi-IN"/>
        </w:rPr>
        <w:t>6</w:t>
      </w:r>
      <w:r w:rsidRPr="00B65BFC">
        <w:rPr>
          <w:rFonts w:ascii="Times New Roman" w:eastAsia="Lucida Sans Unicode" w:hAnsi="Times New Roman" w:cs="Times New Roman"/>
          <w:b/>
          <w:kern w:val="1"/>
          <w:sz w:val="28"/>
          <w:szCs w:val="28"/>
          <w:lang w:eastAsia="en-US" w:bidi="hi-IN"/>
        </w:rPr>
        <w:t xml:space="preserve"> ч)</w:t>
      </w:r>
      <w:bookmarkEnd w:id="2"/>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bookmarkStart w:id="3" w:name="bookmark9"/>
    </w:p>
    <w:tbl>
      <w:tblPr>
        <w:tblStyle w:val="12"/>
        <w:tblW w:w="9634" w:type="dxa"/>
        <w:tblLook w:val="04A0" w:firstRow="1" w:lastRow="0" w:firstColumn="1" w:lastColumn="0" w:noHBand="0" w:noVBand="1"/>
      </w:tblPr>
      <w:tblGrid>
        <w:gridCol w:w="2291"/>
        <w:gridCol w:w="1499"/>
        <w:gridCol w:w="5844"/>
      </w:tblGrid>
      <w:tr w:rsidR="00381C16" w:rsidRPr="00381C16" w:rsidTr="00C97EE7">
        <w:tc>
          <w:tcPr>
            <w:tcW w:w="2291"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Наименование раздела</w:t>
            </w:r>
          </w:p>
          <w:p w:rsidR="00381C16" w:rsidRPr="00381C16" w:rsidRDefault="00381C16" w:rsidP="00381C16">
            <w:pPr>
              <w:jc w:val="both"/>
              <w:rPr>
                <w:rFonts w:ascii="Times New Roman" w:hAnsi="Times New Roman" w:cs="Times New Roman"/>
                <w:b/>
                <w:sz w:val="24"/>
                <w:szCs w:val="24"/>
              </w:rPr>
            </w:pPr>
          </w:p>
        </w:tc>
        <w:tc>
          <w:tcPr>
            <w:tcW w:w="1499"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Количество часов</w:t>
            </w:r>
          </w:p>
        </w:tc>
        <w:tc>
          <w:tcPr>
            <w:tcW w:w="5844" w:type="dxa"/>
          </w:tcPr>
          <w:p w:rsidR="00381C16" w:rsidRPr="00381C16" w:rsidRDefault="00381C16" w:rsidP="00381C16">
            <w:pPr>
              <w:jc w:val="both"/>
              <w:rPr>
                <w:rFonts w:ascii="Times New Roman" w:hAnsi="Times New Roman" w:cs="Times New Roman"/>
                <w:b/>
                <w:sz w:val="24"/>
                <w:szCs w:val="24"/>
              </w:rPr>
            </w:pPr>
          </w:p>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Примерное содержание занятий</w:t>
            </w:r>
          </w:p>
        </w:tc>
      </w:tr>
      <w:tr w:rsidR="00DA03C3" w:rsidRPr="00381C16" w:rsidTr="00C97EE7">
        <w:tc>
          <w:tcPr>
            <w:tcW w:w="2291" w:type="dxa"/>
          </w:tcPr>
          <w:p w:rsidR="00DA03C3" w:rsidRPr="0096676F" w:rsidRDefault="00DA03C3" w:rsidP="00DA03C3">
            <w:pPr>
              <w:jc w:val="both"/>
              <w:rPr>
                <w:rFonts w:ascii="Times New Roman" w:hAnsi="Times New Roman" w:cs="Times New Roman"/>
                <w:b/>
                <w:sz w:val="24"/>
                <w:szCs w:val="24"/>
              </w:rPr>
            </w:pPr>
            <w:r w:rsidRPr="0096676F">
              <w:rPr>
                <w:rFonts w:ascii="Times New Roman" w:hAnsi="Times New Roman" w:cs="Times New Roman"/>
                <w:b/>
                <w:sz w:val="24"/>
                <w:szCs w:val="24"/>
              </w:rPr>
              <w:t>1. Вводный урок по курсу литературного чтения.</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1</w:t>
            </w:r>
          </w:p>
        </w:tc>
        <w:tc>
          <w:tcPr>
            <w:tcW w:w="5844" w:type="dxa"/>
          </w:tcPr>
          <w:p w:rsidR="00DA03C3" w:rsidRPr="0096676F" w:rsidRDefault="00DA03C3" w:rsidP="00DA03C3">
            <w:pPr>
              <w:jc w:val="both"/>
              <w:rPr>
                <w:rFonts w:ascii="Times New Roman" w:hAnsi="Times New Roman" w:cs="Times New Roman"/>
                <w:b/>
                <w:sz w:val="24"/>
                <w:szCs w:val="24"/>
              </w:rPr>
            </w:pPr>
          </w:p>
        </w:tc>
      </w:tr>
      <w:tr w:rsidR="00DA03C3" w:rsidRPr="00381C16" w:rsidTr="00C97EE7">
        <w:tc>
          <w:tcPr>
            <w:tcW w:w="2291" w:type="dxa"/>
          </w:tcPr>
          <w:p w:rsidR="00DA03C3" w:rsidRPr="0096676F" w:rsidRDefault="00DA03C3" w:rsidP="00DA03C3">
            <w:pPr>
              <w:pStyle w:val="Default"/>
              <w:jc w:val="both"/>
            </w:pPr>
            <w:r w:rsidRPr="0096676F">
              <w:rPr>
                <w:b/>
                <w:bCs/>
              </w:rPr>
              <w:t xml:space="preserve">2.Самое великое чудо на свете </w:t>
            </w:r>
          </w:p>
          <w:p w:rsidR="00DA03C3" w:rsidRPr="0096676F" w:rsidRDefault="00DA03C3" w:rsidP="00DA03C3">
            <w:pPr>
              <w:jc w:val="both"/>
              <w:rPr>
                <w:rFonts w:ascii="Times New Roman" w:hAnsi="Times New Roman" w:cs="Times New Roman"/>
                <w:sz w:val="24"/>
                <w:szCs w:val="24"/>
              </w:rPr>
            </w:pP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4</w:t>
            </w:r>
          </w:p>
        </w:tc>
        <w:tc>
          <w:tcPr>
            <w:tcW w:w="5844" w:type="dxa"/>
          </w:tcPr>
          <w:p w:rsidR="00DA03C3" w:rsidRPr="0096676F" w:rsidRDefault="00DA03C3" w:rsidP="00DA03C3">
            <w:pPr>
              <w:pStyle w:val="Default"/>
              <w:jc w:val="both"/>
            </w:pPr>
            <w:r w:rsidRPr="0096676F">
              <w:t xml:space="preserve">Рукописные книги Древней Руси. Первопечатник Иван Федоров. </w:t>
            </w:r>
          </w:p>
          <w:p w:rsidR="00DA03C3" w:rsidRPr="0096676F" w:rsidRDefault="00DA03C3" w:rsidP="00DA03C3">
            <w:pPr>
              <w:jc w:val="both"/>
              <w:rPr>
                <w:rFonts w:ascii="Times New Roman" w:hAnsi="Times New Roman" w:cs="Times New Roman"/>
                <w:sz w:val="24"/>
                <w:szCs w:val="24"/>
              </w:rPr>
            </w:pPr>
          </w:p>
        </w:tc>
      </w:tr>
      <w:tr w:rsidR="00DA03C3" w:rsidRPr="00381C16" w:rsidTr="00C97EE7">
        <w:tc>
          <w:tcPr>
            <w:tcW w:w="2291"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b/>
                <w:sz w:val="24"/>
                <w:szCs w:val="24"/>
              </w:rPr>
              <w:t xml:space="preserve">3. </w:t>
            </w:r>
            <w:r w:rsidRPr="0096676F">
              <w:rPr>
                <w:rFonts w:ascii="Times New Roman" w:hAnsi="Times New Roman" w:cs="Times New Roman"/>
                <w:b/>
                <w:bCs/>
                <w:sz w:val="24"/>
                <w:szCs w:val="24"/>
              </w:rPr>
              <w:t xml:space="preserve">Устное народное творчество </w:t>
            </w:r>
          </w:p>
          <w:p w:rsidR="00DA03C3" w:rsidRPr="0096676F" w:rsidRDefault="00DA03C3" w:rsidP="00DA03C3">
            <w:pPr>
              <w:jc w:val="both"/>
              <w:rPr>
                <w:rFonts w:ascii="Times New Roman" w:hAnsi="Times New Roman" w:cs="Times New Roman"/>
                <w:b/>
                <w:sz w:val="24"/>
                <w:szCs w:val="24"/>
              </w:rPr>
            </w:pPr>
          </w:p>
        </w:tc>
        <w:tc>
          <w:tcPr>
            <w:tcW w:w="1499" w:type="dxa"/>
          </w:tcPr>
          <w:p w:rsidR="00DA03C3" w:rsidRPr="0096676F" w:rsidRDefault="00DA03C3" w:rsidP="00DA03C3">
            <w:pPr>
              <w:jc w:val="both"/>
              <w:rPr>
                <w:rFonts w:ascii="Times New Roman" w:hAnsi="Times New Roman" w:cs="Times New Roman"/>
                <w:sz w:val="24"/>
                <w:szCs w:val="24"/>
              </w:rPr>
            </w:pPr>
            <w:r>
              <w:rPr>
                <w:rFonts w:ascii="Times New Roman" w:hAnsi="Times New Roman" w:cs="Times New Roman"/>
                <w:sz w:val="24"/>
                <w:szCs w:val="24"/>
              </w:rPr>
              <w:t>13</w:t>
            </w:r>
          </w:p>
        </w:tc>
        <w:tc>
          <w:tcPr>
            <w:tcW w:w="5844" w:type="dxa"/>
          </w:tcPr>
          <w:p w:rsidR="00DA03C3" w:rsidRPr="0096676F" w:rsidRDefault="00DA03C3" w:rsidP="00DA03C3">
            <w:pPr>
              <w:pStyle w:val="Default"/>
              <w:jc w:val="both"/>
            </w:pPr>
            <w:r w:rsidRPr="0096676F">
              <w:t xml:space="preserve">Русские народные песни. Докучные сказки. Сказки («Сивка-Бурка», «Сестрица Аленушка и братец Иванушка», «Иван – Царевич и Серый Волк»). </w:t>
            </w:r>
          </w:p>
          <w:p w:rsidR="00DA03C3" w:rsidRPr="0096676F" w:rsidRDefault="00DA03C3" w:rsidP="00DA03C3">
            <w:pPr>
              <w:pStyle w:val="Default"/>
              <w:jc w:val="both"/>
            </w:pPr>
          </w:p>
        </w:tc>
      </w:tr>
      <w:tr w:rsidR="00DA03C3" w:rsidRPr="00381C16" w:rsidTr="00C97EE7">
        <w:tc>
          <w:tcPr>
            <w:tcW w:w="2291" w:type="dxa"/>
          </w:tcPr>
          <w:p w:rsidR="00DA03C3" w:rsidRPr="0096676F" w:rsidRDefault="00DA03C3" w:rsidP="00DA03C3">
            <w:pPr>
              <w:pStyle w:val="Default"/>
              <w:jc w:val="both"/>
            </w:pPr>
            <w:r w:rsidRPr="0096676F">
              <w:rPr>
                <w:b/>
                <w:bCs/>
              </w:rPr>
              <w:t xml:space="preserve">4. Поэтическая тетрадь 1 </w:t>
            </w:r>
            <w:r>
              <w:rPr>
                <w:b/>
                <w:bCs/>
              </w:rPr>
              <w:t>(1 часть)</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11</w:t>
            </w:r>
          </w:p>
        </w:tc>
        <w:tc>
          <w:tcPr>
            <w:tcW w:w="5844" w:type="dxa"/>
          </w:tcPr>
          <w:p w:rsidR="00DA03C3" w:rsidRPr="0096676F" w:rsidRDefault="00DA03C3" w:rsidP="00DA03C3">
            <w:pPr>
              <w:pStyle w:val="Default"/>
              <w:jc w:val="both"/>
            </w:pPr>
            <w:r w:rsidRPr="0096676F">
              <w:t xml:space="preserve">Русские поэты XIX – XX веков. </w:t>
            </w:r>
            <w:proofErr w:type="spellStart"/>
            <w:r w:rsidRPr="0096676F">
              <w:t>Ф.И.Тютчев</w:t>
            </w:r>
            <w:proofErr w:type="spellEnd"/>
            <w:r w:rsidRPr="0096676F">
              <w:t xml:space="preserve"> «Весенняя гроза», «Листья». </w:t>
            </w:r>
            <w:proofErr w:type="spellStart"/>
            <w:r w:rsidRPr="0096676F">
              <w:t>А.А.Фет</w:t>
            </w:r>
            <w:proofErr w:type="spellEnd"/>
            <w:r w:rsidRPr="0096676F">
              <w:t xml:space="preserve"> «Мама! Глянь-ка из </w:t>
            </w:r>
            <w:r w:rsidRPr="0096676F">
              <w:lastRenderedPageBreak/>
              <w:t xml:space="preserve">окошка…», «Зреет рожь над жаркой нивой…». </w:t>
            </w:r>
            <w:proofErr w:type="spellStart"/>
            <w:r w:rsidRPr="0096676F">
              <w:t>И.С.Никитин</w:t>
            </w:r>
            <w:proofErr w:type="spellEnd"/>
            <w:r w:rsidRPr="0096676F">
              <w:t xml:space="preserve"> «Полно, степь моя…». </w:t>
            </w:r>
            <w:proofErr w:type="spellStart"/>
            <w:r w:rsidRPr="0096676F">
              <w:t>И.З.Суриков</w:t>
            </w:r>
            <w:proofErr w:type="spellEnd"/>
            <w:r w:rsidRPr="0096676F">
              <w:t xml:space="preserve"> «Детство», «Зима». </w:t>
            </w:r>
          </w:p>
          <w:p w:rsidR="00DA03C3" w:rsidRPr="0096676F" w:rsidRDefault="00DA03C3" w:rsidP="00DA03C3">
            <w:pPr>
              <w:jc w:val="both"/>
              <w:rPr>
                <w:rFonts w:ascii="Times New Roman" w:hAnsi="Times New Roman" w:cs="Times New Roman"/>
                <w:sz w:val="24"/>
                <w:szCs w:val="24"/>
              </w:rPr>
            </w:pPr>
          </w:p>
        </w:tc>
      </w:tr>
      <w:tr w:rsidR="00DA03C3" w:rsidRPr="00381C16" w:rsidTr="00C97EE7">
        <w:tc>
          <w:tcPr>
            <w:tcW w:w="2291" w:type="dxa"/>
          </w:tcPr>
          <w:p w:rsidR="00DA03C3" w:rsidRPr="0096676F" w:rsidRDefault="00DA03C3" w:rsidP="00DA03C3">
            <w:pPr>
              <w:pStyle w:val="Default"/>
              <w:jc w:val="both"/>
              <w:rPr>
                <w:b/>
              </w:rPr>
            </w:pPr>
            <w:r w:rsidRPr="0096676F">
              <w:rPr>
                <w:b/>
                <w:bCs/>
              </w:rPr>
              <w:lastRenderedPageBreak/>
              <w:t xml:space="preserve">5. Великие русские писатели </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2</w:t>
            </w:r>
            <w:r>
              <w:rPr>
                <w:rFonts w:ascii="Times New Roman" w:hAnsi="Times New Roman" w:cs="Times New Roman"/>
                <w:sz w:val="24"/>
                <w:szCs w:val="24"/>
              </w:rPr>
              <w:t>4</w:t>
            </w:r>
          </w:p>
        </w:tc>
        <w:tc>
          <w:tcPr>
            <w:tcW w:w="5844" w:type="dxa"/>
          </w:tcPr>
          <w:p w:rsidR="00DA03C3" w:rsidRPr="0096676F" w:rsidRDefault="00DA03C3" w:rsidP="00DA03C3">
            <w:pPr>
              <w:pStyle w:val="Default"/>
              <w:jc w:val="both"/>
            </w:pPr>
            <w:proofErr w:type="spellStart"/>
            <w:r w:rsidRPr="0096676F">
              <w:t>А.С.Пушкин</w:t>
            </w:r>
            <w:proofErr w:type="spellEnd"/>
            <w:r w:rsidRPr="0096676F">
              <w:t xml:space="preserve">. («За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sidRPr="0096676F">
              <w:t>Салтане</w:t>
            </w:r>
            <w:proofErr w:type="spellEnd"/>
            <w:r w:rsidRPr="0096676F">
              <w:t xml:space="preserve">…» </w:t>
            </w:r>
            <w:proofErr w:type="spellStart"/>
            <w:r w:rsidRPr="0096676F">
              <w:t>И.А.Крылов</w:t>
            </w:r>
            <w:proofErr w:type="spellEnd"/>
            <w:r w:rsidRPr="0096676F">
              <w:t xml:space="preserve">. («Мартышка и Очки», «Зеркало и Обезьяна», «Ворона и Лисица»). </w:t>
            </w:r>
            <w:proofErr w:type="spellStart"/>
            <w:r w:rsidRPr="0096676F">
              <w:t>М.Ю.Лермонтов</w:t>
            </w:r>
            <w:proofErr w:type="spellEnd"/>
            <w:r w:rsidRPr="0096676F">
              <w:t xml:space="preserve">. («Горные вершины…», «На севере диком…», «Утес», «Осень». </w:t>
            </w:r>
            <w:proofErr w:type="spellStart"/>
            <w:r w:rsidRPr="0096676F">
              <w:t>Л.Н.Толстой</w:t>
            </w:r>
            <w:proofErr w:type="spellEnd"/>
            <w:r w:rsidRPr="0096676F">
              <w:t xml:space="preserve">. («Детство </w:t>
            </w:r>
            <w:proofErr w:type="spellStart"/>
            <w:r w:rsidRPr="0096676F">
              <w:t>Л.Н.Толстого</w:t>
            </w:r>
            <w:proofErr w:type="spellEnd"/>
            <w:r w:rsidRPr="0096676F">
              <w:t xml:space="preserve">», «Акула», «Прыжок», «Лев и собачка», «Какая бывает роса на траве», «Куда девается вода из моря?»). </w:t>
            </w:r>
          </w:p>
          <w:p w:rsidR="00DA03C3" w:rsidRPr="0096676F" w:rsidRDefault="00DA03C3" w:rsidP="00DA03C3">
            <w:pPr>
              <w:pStyle w:val="Default"/>
              <w:jc w:val="both"/>
            </w:pPr>
          </w:p>
        </w:tc>
      </w:tr>
      <w:tr w:rsidR="00DA03C3" w:rsidRPr="00381C16" w:rsidTr="00C97EE7">
        <w:tc>
          <w:tcPr>
            <w:tcW w:w="2291" w:type="dxa"/>
          </w:tcPr>
          <w:p w:rsidR="00DA03C3" w:rsidRPr="0096676F" w:rsidRDefault="00DA03C3" w:rsidP="00DA03C3">
            <w:pPr>
              <w:pStyle w:val="Default"/>
              <w:jc w:val="both"/>
              <w:rPr>
                <w:b/>
                <w:bCs/>
              </w:rPr>
            </w:pPr>
            <w:r w:rsidRPr="0096676F">
              <w:rPr>
                <w:b/>
                <w:bCs/>
              </w:rPr>
              <w:t xml:space="preserve">6. Поэтическая тетрадь 2 </w:t>
            </w:r>
            <w:r>
              <w:rPr>
                <w:b/>
                <w:bCs/>
              </w:rPr>
              <w:t>(1 часть)</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6</w:t>
            </w:r>
          </w:p>
        </w:tc>
        <w:tc>
          <w:tcPr>
            <w:tcW w:w="5844" w:type="dxa"/>
          </w:tcPr>
          <w:p w:rsidR="00DA03C3" w:rsidRPr="0096676F" w:rsidRDefault="00DA03C3" w:rsidP="00DA03C3">
            <w:pPr>
              <w:pStyle w:val="Default"/>
              <w:jc w:val="both"/>
            </w:pPr>
            <w:proofErr w:type="spellStart"/>
            <w:r w:rsidRPr="0096676F">
              <w:t>Н.А.Некрасов</w:t>
            </w:r>
            <w:proofErr w:type="spellEnd"/>
            <w:r w:rsidRPr="0096676F">
              <w:t xml:space="preserve">. («Славная осень! Здоровый, ядреный…», «Не ветер бушует над бором…», «Дедушка </w:t>
            </w:r>
            <w:proofErr w:type="spellStart"/>
            <w:r w:rsidRPr="0096676F">
              <w:t>Мазай</w:t>
            </w:r>
            <w:proofErr w:type="spellEnd"/>
            <w:r w:rsidRPr="0096676F">
              <w:t xml:space="preserve"> и зайцы»). </w:t>
            </w:r>
            <w:proofErr w:type="spellStart"/>
            <w:r w:rsidRPr="0096676F">
              <w:t>К.Д.Бальмонт</w:t>
            </w:r>
            <w:proofErr w:type="spellEnd"/>
            <w:r w:rsidRPr="0096676F">
              <w:t xml:space="preserve"> («Золотое слово»). </w:t>
            </w:r>
            <w:proofErr w:type="spellStart"/>
            <w:r w:rsidRPr="0096676F">
              <w:t>И.А.Бунин</w:t>
            </w:r>
            <w:proofErr w:type="spellEnd"/>
            <w:r w:rsidRPr="0096676F">
              <w:t xml:space="preserve"> («Детство», «Полевые цветы», «Густой зеленый ельник у дороги»). </w:t>
            </w:r>
          </w:p>
        </w:tc>
      </w:tr>
      <w:tr w:rsidR="00DA03C3" w:rsidRPr="00381C16" w:rsidTr="00C97EE7">
        <w:tc>
          <w:tcPr>
            <w:tcW w:w="2291" w:type="dxa"/>
          </w:tcPr>
          <w:p w:rsidR="00DA03C3" w:rsidRPr="0096676F" w:rsidRDefault="00DA03C3" w:rsidP="00DA03C3">
            <w:pPr>
              <w:pStyle w:val="Default"/>
              <w:jc w:val="both"/>
              <w:rPr>
                <w:b/>
                <w:bCs/>
              </w:rPr>
            </w:pPr>
            <w:r w:rsidRPr="0096676F">
              <w:rPr>
                <w:b/>
                <w:bCs/>
              </w:rPr>
              <w:t xml:space="preserve">7.  Литературные сказки </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8</w:t>
            </w:r>
          </w:p>
        </w:tc>
        <w:tc>
          <w:tcPr>
            <w:tcW w:w="5844" w:type="dxa"/>
          </w:tcPr>
          <w:p w:rsidR="00DA03C3" w:rsidRPr="0096676F" w:rsidRDefault="00DA03C3" w:rsidP="00DA03C3">
            <w:pPr>
              <w:pStyle w:val="Default"/>
              <w:jc w:val="both"/>
            </w:pPr>
            <w:proofErr w:type="spellStart"/>
            <w:r w:rsidRPr="0096676F">
              <w:t>Д.Н.Мамин</w:t>
            </w:r>
            <w:proofErr w:type="spellEnd"/>
            <w:r w:rsidRPr="0096676F">
              <w:t>-Сибиряк («</w:t>
            </w:r>
            <w:proofErr w:type="spellStart"/>
            <w:r w:rsidRPr="0096676F">
              <w:t>Аленушкины</w:t>
            </w:r>
            <w:proofErr w:type="spellEnd"/>
            <w:r w:rsidRPr="0096676F">
              <w:t xml:space="preserve"> сказки», «Сказка про храброго Зайца – Длинные Уши, Косые Глаза, Короткий Хвост»). </w:t>
            </w:r>
            <w:proofErr w:type="spellStart"/>
            <w:r w:rsidRPr="0096676F">
              <w:t>В.М.Гаршин</w:t>
            </w:r>
            <w:proofErr w:type="spellEnd"/>
            <w:r w:rsidRPr="0096676F">
              <w:t xml:space="preserve"> («Лягушка-путешественница»). </w:t>
            </w:r>
            <w:proofErr w:type="spellStart"/>
            <w:r w:rsidRPr="0096676F">
              <w:t>В.Ф.Одоевский</w:t>
            </w:r>
            <w:proofErr w:type="spellEnd"/>
            <w:r w:rsidRPr="0096676F">
              <w:t xml:space="preserve"> («Мороз Иванович»). </w:t>
            </w:r>
          </w:p>
          <w:p w:rsidR="00DA03C3" w:rsidRPr="0096676F" w:rsidRDefault="00DA03C3" w:rsidP="00DA03C3">
            <w:pPr>
              <w:pStyle w:val="Default"/>
              <w:jc w:val="both"/>
            </w:pPr>
          </w:p>
        </w:tc>
      </w:tr>
      <w:tr w:rsidR="00DA03C3" w:rsidRPr="00381C16" w:rsidTr="00C97EE7">
        <w:tc>
          <w:tcPr>
            <w:tcW w:w="2291" w:type="dxa"/>
          </w:tcPr>
          <w:p w:rsidR="00DA03C3" w:rsidRPr="0096676F" w:rsidRDefault="00DA03C3" w:rsidP="00DA03C3">
            <w:pPr>
              <w:pStyle w:val="Default"/>
              <w:jc w:val="both"/>
              <w:rPr>
                <w:b/>
                <w:bCs/>
              </w:rPr>
            </w:pPr>
            <w:r w:rsidRPr="0096676F">
              <w:rPr>
                <w:b/>
                <w:bCs/>
              </w:rPr>
              <w:t xml:space="preserve">8. Были-небылицы </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10</w:t>
            </w:r>
          </w:p>
        </w:tc>
        <w:tc>
          <w:tcPr>
            <w:tcW w:w="5844" w:type="dxa"/>
          </w:tcPr>
          <w:p w:rsidR="00DA03C3" w:rsidRPr="0096676F" w:rsidRDefault="00DA03C3" w:rsidP="00DA03C3">
            <w:pPr>
              <w:pStyle w:val="Default"/>
              <w:jc w:val="both"/>
            </w:pPr>
            <w:proofErr w:type="spellStart"/>
            <w:r w:rsidRPr="0096676F">
              <w:t>М.Горький</w:t>
            </w:r>
            <w:proofErr w:type="spellEnd"/>
            <w:r w:rsidRPr="0096676F">
              <w:t xml:space="preserve"> «Случай с </w:t>
            </w:r>
            <w:proofErr w:type="spellStart"/>
            <w:r w:rsidRPr="0096676F">
              <w:t>Евсейкой</w:t>
            </w:r>
            <w:proofErr w:type="spellEnd"/>
            <w:r w:rsidRPr="0096676F">
              <w:t xml:space="preserve">», </w:t>
            </w:r>
            <w:proofErr w:type="spellStart"/>
            <w:r w:rsidRPr="0096676F">
              <w:t>К.Г.Паустовский</w:t>
            </w:r>
            <w:proofErr w:type="spellEnd"/>
            <w:r w:rsidRPr="0096676F">
              <w:t xml:space="preserve"> «Растрепанный воробей», </w:t>
            </w:r>
            <w:proofErr w:type="spellStart"/>
            <w:r w:rsidRPr="0096676F">
              <w:t>А.И.Куприн</w:t>
            </w:r>
            <w:proofErr w:type="spellEnd"/>
            <w:r w:rsidRPr="0096676F">
              <w:t xml:space="preserve"> «Слон». </w:t>
            </w:r>
          </w:p>
          <w:p w:rsidR="00DA03C3" w:rsidRPr="0096676F" w:rsidRDefault="00DA03C3" w:rsidP="00DA03C3">
            <w:pPr>
              <w:pStyle w:val="Default"/>
              <w:jc w:val="both"/>
            </w:pPr>
          </w:p>
        </w:tc>
      </w:tr>
      <w:tr w:rsidR="00DA03C3" w:rsidRPr="00381C16" w:rsidTr="00C97EE7">
        <w:tc>
          <w:tcPr>
            <w:tcW w:w="2291" w:type="dxa"/>
          </w:tcPr>
          <w:p w:rsidR="00DA03C3" w:rsidRPr="0096676F" w:rsidRDefault="00DA03C3" w:rsidP="00DA03C3">
            <w:pPr>
              <w:pStyle w:val="Default"/>
              <w:jc w:val="both"/>
              <w:rPr>
                <w:b/>
                <w:bCs/>
              </w:rPr>
            </w:pPr>
            <w:r w:rsidRPr="0096676F">
              <w:rPr>
                <w:b/>
                <w:bCs/>
              </w:rPr>
              <w:t xml:space="preserve">9. Поэтическая тетрадь 1 </w:t>
            </w:r>
            <w:r>
              <w:rPr>
                <w:b/>
                <w:bCs/>
              </w:rPr>
              <w:t>(2 часть)</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6</w:t>
            </w:r>
          </w:p>
        </w:tc>
        <w:tc>
          <w:tcPr>
            <w:tcW w:w="5844" w:type="dxa"/>
          </w:tcPr>
          <w:p w:rsidR="00DA03C3" w:rsidRPr="0096676F" w:rsidRDefault="00DA03C3" w:rsidP="00DA03C3">
            <w:pPr>
              <w:pStyle w:val="Default"/>
              <w:jc w:val="both"/>
            </w:pPr>
            <w:proofErr w:type="spellStart"/>
            <w:r w:rsidRPr="0096676F">
              <w:t>С.Черный</w:t>
            </w:r>
            <w:proofErr w:type="spellEnd"/>
            <w:r w:rsidRPr="0096676F">
              <w:t xml:space="preserve"> («Что ты тискаешь утенка?», «Воробей», «Слон»). </w:t>
            </w:r>
            <w:proofErr w:type="spellStart"/>
            <w:r w:rsidRPr="0096676F">
              <w:t>А.А.Блок</w:t>
            </w:r>
            <w:proofErr w:type="spellEnd"/>
            <w:r w:rsidRPr="0096676F">
              <w:t xml:space="preserve"> («Ветхая избушка», «Сны», «Ворона»). </w:t>
            </w:r>
            <w:proofErr w:type="spellStart"/>
            <w:r w:rsidRPr="0096676F">
              <w:t>С.А.Есенин</w:t>
            </w:r>
            <w:proofErr w:type="spellEnd"/>
            <w:r w:rsidRPr="0096676F">
              <w:t xml:space="preserve"> («Черемуха»). </w:t>
            </w:r>
          </w:p>
          <w:p w:rsidR="00DA03C3" w:rsidRPr="0096676F" w:rsidRDefault="00DA03C3" w:rsidP="00DA03C3">
            <w:pPr>
              <w:pStyle w:val="Default"/>
              <w:jc w:val="both"/>
            </w:pPr>
          </w:p>
        </w:tc>
      </w:tr>
      <w:tr w:rsidR="00DA03C3" w:rsidRPr="00381C16" w:rsidTr="00C97EE7">
        <w:tc>
          <w:tcPr>
            <w:tcW w:w="2291" w:type="dxa"/>
          </w:tcPr>
          <w:p w:rsidR="00DA03C3" w:rsidRPr="0096676F" w:rsidRDefault="00DA03C3" w:rsidP="00DA03C3">
            <w:pPr>
              <w:pStyle w:val="Default"/>
              <w:jc w:val="both"/>
            </w:pPr>
            <w:r w:rsidRPr="0096676F">
              <w:rPr>
                <w:b/>
                <w:bCs/>
              </w:rPr>
              <w:t xml:space="preserve">10. Люби живое </w:t>
            </w:r>
          </w:p>
          <w:p w:rsidR="00DA03C3" w:rsidRPr="0096676F" w:rsidRDefault="00DA03C3" w:rsidP="00DA03C3">
            <w:pPr>
              <w:pStyle w:val="Default"/>
              <w:jc w:val="both"/>
              <w:rPr>
                <w:b/>
                <w:bCs/>
              </w:rPr>
            </w:pP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16</w:t>
            </w:r>
          </w:p>
        </w:tc>
        <w:tc>
          <w:tcPr>
            <w:tcW w:w="5844" w:type="dxa"/>
          </w:tcPr>
          <w:p w:rsidR="00DA03C3" w:rsidRPr="0096676F" w:rsidRDefault="00DA03C3" w:rsidP="00DA03C3">
            <w:pPr>
              <w:pStyle w:val="Default"/>
              <w:jc w:val="both"/>
            </w:pPr>
            <w:proofErr w:type="spellStart"/>
            <w:r w:rsidRPr="0096676F">
              <w:t>М.М.Пришвин</w:t>
            </w:r>
            <w:proofErr w:type="spellEnd"/>
            <w:r w:rsidRPr="0096676F">
              <w:t xml:space="preserve"> «Моя Родина», </w:t>
            </w:r>
            <w:proofErr w:type="spellStart"/>
            <w:r w:rsidRPr="0096676F">
              <w:t>И.С.Соколов</w:t>
            </w:r>
            <w:proofErr w:type="spellEnd"/>
            <w:r w:rsidRPr="0096676F">
              <w:t>-Микитов «</w:t>
            </w:r>
            <w:proofErr w:type="spellStart"/>
            <w:r w:rsidRPr="0096676F">
              <w:t>Листопадничек</w:t>
            </w:r>
            <w:proofErr w:type="spellEnd"/>
            <w:r w:rsidRPr="0096676F">
              <w:t xml:space="preserve">», </w:t>
            </w:r>
            <w:proofErr w:type="spellStart"/>
            <w:r w:rsidRPr="0096676F">
              <w:t>В.И.Белов</w:t>
            </w:r>
            <w:proofErr w:type="spellEnd"/>
            <w:r w:rsidRPr="0096676F">
              <w:t xml:space="preserve"> «Малька провинилась», «Еще про Мальку», </w:t>
            </w:r>
            <w:proofErr w:type="spellStart"/>
            <w:r w:rsidRPr="0096676F">
              <w:t>В.В.Бианки</w:t>
            </w:r>
            <w:proofErr w:type="spellEnd"/>
            <w:r w:rsidRPr="0096676F">
              <w:t xml:space="preserve"> «Мышонок Пик», </w:t>
            </w:r>
            <w:proofErr w:type="spellStart"/>
            <w:r w:rsidRPr="0096676F">
              <w:t>Б.С.Житков</w:t>
            </w:r>
            <w:proofErr w:type="spellEnd"/>
            <w:r w:rsidRPr="0096676F">
              <w:t xml:space="preserve"> «Про обезьянку», </w:t>
            </w:r>
            <w:proofErr w:type="spellStart"/>
            <w:r w:rsidRPr="0096676F">
              <w:t>В.Л.Дуров</w:t>
            </w:r>
            <w:proofErr w:type="spellEnd"/>
            <w:r w:rsidRPr="0096676F">
              <w:t xml:space="preserve"> «Наша Жучка», </w:t>
            </w:r>
            <w:proofErr w:type="spellStart"/>
            <w:r w:rsidRPr="0096676F">
              <w:t>В.П.Астафьев</w:t>
            </w:r>
            <w:proofErr w:type="spellEnd"/>
            <w:r w:rsidRPr="0096676F">
              <w:t xml:space="preserve"> «</w:t>
            </w:r>
            <w:proofErr w:type="spellStart"/>
            <w:r w:rsidRPr="0096676F">
              <w:t>Капалуха</w:t>
            </w:r>
            <w:proofErr w:type="spellEnd"/>
            <w:r w:rsidRPr="0096676F">
              <w:t xml:space="preserve">», </w:t>
            </w:r>
            <w:proofErr w:type="spellStart"/>
            <w:r w:rsidRPr="0096676F">
              <w:t>В.Ю.Драгунский</w:t>
            </w:r>
            <w:proofErr w:type="spellEnd"/>
            <w:r w:rsidRPr="0096676F">
              <w:t xml:space="preserve"> «Он живой и светится». </w:t>
            </w:r>
          </w:p>
          <w:p w:rsidR="00DA03C3" w:rsidRPr="0096676F" w:rsidRDefault="00DA03C3" w:rsidP="00DA03C3">
            <w:pPr>
              <w:pStyle w:val="Default"/>
              <w:jc w:val="both"/>
              <w:rPr>
                <w:b/>
                <w:bCs/>
              </w:rPr>
            </w:pPr>
          </w:p>
        </w:tc>
      </w:tr>
      <w:tr w:rsidR="00DA03C3" w:rsidRPr="00381C16" w:rsidTr="00C97EE7">
        <w:tc>
          <w:tcPr>
            <w:tcW w:w="2291" w:type="dxa"/>
          </w:tcPr>
          <w:p w:rsidR="00DA03C3" w:rsidRPr="0096676F" w:rsidRDefault="00DA03C3" w:rsidP="00DA03C3">
            <w:pPr>
              <w:pStyle w:val="Default"/>
              <w:jc w:val="both"/>
            </w:pPr>
            <w:r w:rsidRPr="0096676F">
              <w:rPr>
                <w:b/>
                <w:bCs/>
              </w:rPr>
              <w:t xml:space="preserve">11. Поэтическая тетрадь 2 </w:t>
            </w:r>
            <w:r>
              <w:rPr>
                <w:b/>
                <w:bCs/>
              </w:rPr>
              <w:t>(2 часть)</w:t>
            </w:r>
          </w:p>
          <w:p w:rsidR="00DA03C3" w:rsidRPr="0096676F" w:rsidRDefault="00DA03C3" w:rsidP="00DA03C3">
            <w:pPr>
              <w:pStyle w:val="Default"/>
              <w:jc w:val="both"/>
              <w:rPr>
                <w:b/>
                <w:bCs/>
              </w:rPr>
            </w:pP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8</w:t>
            </w:r>
          </w:p>
        </w:tc>
        <w:tc>
          <w:tcPr>
            <w:tcW w:w="5844" w:type="dxa"/>
          </w:tcPr>
          <w:p w:rsidR="00DA03C3" w:rsidRPr="0096676F" w:rsidRDefault="00DA03C3" w:rsidP="00DA03C3">
            <w:pPr>
              <w:pStyle w:val="Default"/>
              <w:jc w:val="both"/>
              <w:rPr>
                <w:b/>
                <w:bCs/>
              </w:rPr>
            </w:pPr>
            <w:proofErr w:type="spellStart"/>
            <w:r w:rsidRPr="0096676F">
              <w:t>С.Я.Маршак</w:t>
            </w:r>
            <w:proofErr w:type="spellEnd"/>
            <w:r w:rsidRPr="0096676F">
              <w:t xml:space="preserve"> («Гроза днем», «В лесу над росистой поляной»). </w:t>
            </w:r>
            <w:proofErr w:type="spellStart"/>
            <w:r w:rsidRPr="0096676F">
              <w:t>А.Л.Барто</w:t>
            </w:r>
            <w:proofErr w:type="spellEnd"/>
            <w:r w:rsidRPr="0096676F">
              <w:t xml:space="preserve"> («Разлука», «В </w:t>
            </w:r>
          </w:p>
          <w:p w:rsidR="00DA03C3" w:rsidRPr="0096676F" w:rsidRDefault="00DA03C3" w:rsidP="00DA03C3">
            <w:pPr>
              <w:pStyle w:val="Default"/>
              <w:jc w:val="both"/>
              <w:rPr>
                <w:b/>
                <w:bCs/>
              </w:rPr>
            </w:pPr>
            <w:r w:rsidRPr="0096676F">
              <w:t xml:space="preserve">театре»). </w:t>
            </w:r>
            <w:proofErr w:type="spellStart"/>
            <w:r w:rsidRPr="0096676F">
              <w:t>С.В.Михалков</w:t>
            </w:r>
            <w:proofErr w:type="spellEnd"/>
            <w:r w:rsidRPr="0096676F">
              <w:t xml:space="preserve"> («Если»). </w:t>
            </w:r>
            <w:proofErr w:type="spellStart"/>
            <w:r w:rsidRPr="0096676F">
              <w:t>Е.А.Благинина</w:t>
            </w:r>
            <w:proofErr w:type="spellEnd"/>
            <w:r w:rsidRPr="0096676F">
              <w:t xml:space="preserve"> («Кукушка», «Котенок»).</w:t>
            </w:r>
          </w:p>
        </w:tc>
      </w:tr>
      <w:tr w:rsidR="00DA03C3" w:rsidRPr="00381C16" w:rsidTr="00C97EE7">
        <w:tc>
          <w:tcPr>
            <w:tcW w:w="2291" w:type="dxa"/>
          </w:tcPr>
          <w:p w:rsidR="00DA03C3" w:rsidRPr="0096676F" w:rsidRDefault="00DA03C3" w:rsidP="00DA03C3">
            <w:pPr>
              <w:pStyle w:val="Default"/>
              <w:jc w:val="both"/>
            </w:pPr>
            <w:r w:rsidRPr="0096676F">
              <w:rPr>
                <w:b/>
                <w:bCs/>
              </w:rPr>
              <w:t xml:space="preserve">12. Собирай по ягодке – наберешь кузовок </w:t>
            </w:r>
          </w:p>
          <w:p w:rsidR="00DA03C3" w:rsidRPr="0096676F" w:rsidRDefault="00DA03C3" w:rsidP="00DA03C3">
            <w:pPr>
              <w:pStyle w:val="Default"/>
              <w:jc w:val="both"/>
              <w:rPr>
                <w:b/>
                <w:bCs/>
              </w:rPr>
            </w:pP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12</w:t>
            </w:r>
          </w:p>
        </w:tc>
        <w:tc>
          <w:tcPr>
            <w:tcW w:w="5844" w:type="dxa"/>
          </w:tcPr>
          <w:p w:rsidR="00DA03C3" w:rsidRPr="0096676F" w:rsidRDefault="00DA03C3" w:rsidP="00DA03C3">
            <w:pPr>
              <w:pStyle w:val="Default"/>
              <w:jc w:val="both"/>
            </w:pPr>
            <w:proofErr w:type="spellStart"/>
            <w:r w:rsidRPr="0096676F">
              <w:t>Б.В.Шергин</w:t>
            </w:r>
            <w:proofErr w:type="spellEnd"/>
            <w:r w:rsidRPr="0096676F">
              <w:t xml:space="preserve"> («Собирай по ягодке - наберешь кузовок»). </w:t>
            </w:r>
            <w:proofErr w:type="spellStart"/>
            <w:r w:rsidRPr="0096676F">
              <w:t>А.П.Платонов</w:t>
            </w:r>
            <w:proofErr w:type="spellEnd"/>
            <w:r w:rsidRPr="0096676F">
              <w:t xml:space="preserve"> («Цветок на земле», «Еще мама»). </w:t>
            </w:r>
            <w:proofErr w:type="spellStart"/>
            <w:r w:rsidRPr="0096676F">
              <w:t>М.М.Зощенко</w:t>
            </w:r>
            <w:proofErr w:type="spellEnd"/>
            <w:r w:rsidRPr="0096676F">
              <w:t xml:space="preserve"> («Золотые слова», «Великие путешественники»). </w:t>
            </w:r>
            <w:proofErr w:type="spellStart"/>
            <w:r w:rsidRPr="0096676F">
              <w:t>Н.Н.Носов</w:t>
            </w:r>
            <w:proofErr w:type="spellEnd"/>
            <w:r w:rsidRPr="0096676F">
              <w:t xml:space="preserve"> («Федина задача»). </w:t>
            </w:r>
            <w:proofErr w:type="spellStart"/>
            <w:r w:rsidRPr="0096676F">
              <w:t>В.Ю.Драгунский</w:t>
            </w:r>
            <w:proofErr w:type="spellEnd"/>
            <w:r w:rsidRPr="0096676F">
              <w:t xml:space="preserve"> («Друг детства»). </w:t>
            </w:r>
          </w:p>
          <w:p w:rsidR="00DA03C3" w:rsidRPr="0096676F" w:rsidRDefault="00DA03C3" w:rsidP="00DA03C3">
            <w:pPr>
              <w:pStyle w:val="Default"/>
              <w:jc w:val="both"/>
            </w:pPr>
          </w:p>
        </w:tc>
      </w:tr>
      <w:tr w:rsidR="00DA03C3" w:rsidRPr="00381C16" w:rsidTr="00C97EE7">
        <w:tc>
          <w:tcPr>
            <w:tcW w:w="2291" w:type="dxa"/>
          </w:tcPr>
          <w:p w:rsidR="00DA03C3" w:rsidRPr="0096676F" w:rsidRDefault="00DA03C3" w:rsidP="00DA03C3">
            <w:pPr>
              <w:pStyle w:val="Default"/>
              <w:jc w:val="both"/>
              <w:rPr>
                <w:b/>
                <w:bCs/>
              </w:rPr>
            </w:pPr>
            <w:r w:rsidRPr="0096676F">
              <w:rPr>
                <w:b/>
                <w:bCs/>
              </w:rPr>
              <w:t xml:space="preserve">13. По страницам детских журналов </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8</w:t>
            </w:r>
          </w:p>
        </w:tc>
        <w:tc>
          <w:tcPr>
            <w:tcW w:w="5844" w:type="dxa"/>
          </w:tcPr>
          <w:p w:rsidR="00DA03C3" w:rsidRPr="0096676F" w:rsidRDefault="00DA03C3" w:rsidP="00DA03C3">
            <w:pPr>
              <w:pStyle w:val="Default"/>
              <w:jc w:val="both"/>
              <w:rPr>
                <w:b/>
                <w:bCs/>
              </w:rPr>
            </w:pPr>
            <w:r w:rsidRPr="0096676F">
              <w:rPr>
                <w:b/>
                <w:bCs/>
              </w:rPr>
              <w:t xml:space="preserve"> </w:t>
            </w:r>
            <w:r w:rsidRPr="0096676F">
              <w:t>«</w:t>
            </w:r>
            <w:proofErr w:type="spellStart"/>
            <w:r w:rsidRPr="0096676F">
              <w:t>Мурзилка</w:t>
            </w:r>
            <w:proofErr w:type="spellEnd"/>
            <w:r w:rsidRPr="0096676F">
              <w:t xml:space="preserve">» и «Веселые картинки». </w:t>
            </w:r>
            <w:proofErr w:type="spellStart"/>
            <w:r w:rsidRPr="0096676F">
              <w:t>Ю.И.Ермолаев</w:t>
            </w:r>
            <w:proofErr w:type="spellEnd"/>
            <w:r w:rsidRPr="0096676F">
              <w:t xml:space="preserve"> («Проговорился», «Воспитатели»), </w:t>
            </w:r>
            <w:proofErr w:type="spellStart"/>
            <w:r w:rsidRPr="0096676F">
              <w:t>Г.Б.Остер</w:t>
            </w:r>
            <w:proofErr w:type="spellEnd"/>
            <w:r w:rsidRPr="0096676F">
              <w:t xml:space="preserve"> </w:t>
            </w:r>
            <w:r w:rsidRPr="0096676F">
              <w:lastRenderedPageBreak/>
              <w:t xml:space="preserve">(«Вредные советы», «Как получаются легенды»). Роман </w:t>
            </w:r>
            <w:proofErr w:type="spellStart"/>
            <w:r w:rsidRPr="0096676F">
              <w:t>Сеф</w:t>
            </w:r>
            <w:proofErr w:type="spellEnd"/>
            <w:r w:rsidRPr="0096676F">
              <w:t xml:space="preserve"> («Веселые стихи»). </w:t>
            </w:r>
          </w:p>
        </w:tc>
      </w:tr>
      <w:tr w:rsidR="00DA03C3" w:rsidRPr="00381C16" w:rsidTr="00C97EE7">
        <w:tc>
          <w:tcPr>
            <w:tcW w:w="2291" w:type="dxa"/>
          </w:tcPr>
          <w:p w:rsidR="00DA03C3" w:rsidRPr="0096676F" w:rsidRDefault="00DA03C3" w:rsidP="00DA03C3">
            <w:pPr>
              <w:pStyle w:val="Default"/>
              <w:jc w:val="both"/>
              <w:rPr>
                <w:b/>
                <w:bCs/>
              </w:rPr>
            </w:pPr>
            <w:r w:rsidRPr="0096676F">
              <w:rPr>
                <w:b/>
                <w:bCs/>
              </w:rPr>
              <w:lastRenderedPageBreak/>
              <w:t xml:space="preserve">14. Зарубежная литература </w:t>
            </w:r>
          </w:p>
        </w:tc>
        <w:tc>
          <w:tcPr>
            <w:tcW w:w="1499" w:type="dxa"/>
          </w:tcPr>
          <w:p w:rsidR="00DA03C3" w:rsidRPr="0096676F" w:rsidRDefault="00DA03C3" w:rsidP="00DA03C3">
            <w:pPr>
              <w:jc w:val="both"/>
              <w:rPr>
                <w:rFonts w:ascii="Times New Roman" w:hAnsi="Times New Roman" w:cs="Times New Roman"/>
                <w:sz w:val="24"/>
                <w:szCs w:val="24"/>
              </w:rPr>
            </w:pPr>
            <w:r>
              <w:rPr>
                <w:rFonts w:ascii="Times New Roman" w:hAnsi="Times New Roman" w:cs="Times New Roman"/>
                <w:sz w:val="24"/>
                <w:szCs w:val="24"/>
              </w:rPr>
              <w:t>9</w:t>
            </w:r>
          </w:p>
        </w:tc>
        <w:tc>
          <w:tcPr>
            <w:tcW w:w="5844" w:type="dxa"/>
          </w:tcPr>
          <w:p w:rsidR="00DA03C3" w:rsidRPr="0096676F" w:rsidRDefault="00DA03C3" w:rsidP="00DA03C3">
            <w:pPr>
              <w:pStyle w:val="Default"/>
              <w:jc w:val="both"/>
            </w:pPr>
            <w:r w:rsidRPr="0096676F">
              <w:t xml:space="preserve">Древнегреческий миф «Храбрый Персей». </w:t>
            </w:r>
            <w:proofErr w:type="spellStart"/>
            <w:r w:rsidRPr="0096676F">
              <w:t>Г.Х.Андерсен</w:t>
            </w:r>
            <w:proofErr w:type="spellEnd"/>
            <w:r w:rsidRPr="0096676F">
              <w:t xml:space="preserve"> («Гадкий утенок»). </w:t>
            </w:r>
          </w:p>
          <w:p w:rsidR="00DA03C3" w:rsidRPr="0096676F" w:rsidRDefault="00DA03C3" w:rsidP="00DA03C3">
            <w:pPr>
              <w:pStyle w:val="Default"/>
              <w:jc w:val="both"/>
              <w:rPr>
                <w:b/>
                <w:bCs/>
              </w:rPr>
            </w:pPr>
          </w:p>
        </w:tc>
      </w:tr>
      <w:tr w:rsidR="00DA03C3" w:rsidRPr="00381C16" w:rsidTr="00C97EE7">
        <w:tc>
          <w:tcPr>
            <w:tcW w:w="2291" w:type="dxa"/>
          </w:tcPr>
          <w:p w:rsidR="00DA03C3" w:rsidRPr="0096676F" w:rsidRDefault="00DA03C3" w:rsidP="00DA03C3">
            <w:pPr>
              <w:pStyle w:val="Default"/>
              <w:jc w:val="both"/>
              <w:rPr>
                <w:b/>
                <w:bCs/>
              </w:rPr>
            </w:pPr>
            <w:r w:rsidRPr="0096676F">
              <w:rPr>
                <w:b/>
                <w:bCs/>
              </w:rPr>
              <w:t xml:space="preserve">Итого </w:t>
            </w:r>
          </w:p>
        </w:tc>
        <w:tc>
          <w:tcPr>
            <w:tcW w:w="1499" w:type="dxa"/>
          </w:tcPr>
          <w:p w:rsidR="00DA03C3" w:rsidRPr="0096676F" w:rsidRDefault="00DA03C3" w:rsidP="00DA03C3">
            <w:pPr>
              <w:jc w:val="both"/>
              <w:rPr>
                <w:rFonts w:ascii="Times New Roman" w:hAnsi="Times New Roman" w:cs="Times New Roman"/>
                <w:sz w:val="24"/>
                <w:szCs w:val="24"/>
              </w:rPr>
            </w:pPr>
            <w:r w:rsidRPr="0096676F">
              <w:rPr>
                <w:rFonts w:ascii="Times New Roman" w:hAnsi="Times New Roman" w:cs="Times New Roman"/>
                <w:sz w:val="24"/>
                <w:szCs w:val="24"/>
              </w:rPr>
              <w:t>13</w:t>
            </w:r>
            <w:r>
              <w:rPr>
                <w:rFonts w:ascii="Times New Roman" w:hAnsi="Times New Roman" w:cs="Times New Roman"/>
                <w:sz w:val="24"/>
                <w:szCs w:val="24"/>
              </w:rPr>
              <w:t>6</w:t>
            </w:r>
          </w:p>
        </w:tc>
        <w:tc>
          <w:tcPr>
            <w:tcW w:w="5844" w:type="dxa"/>
          </w:tcPr>
          <w:p w:rsidR="00DA03C3" w:rsidRPr="0096676F" w:rsidRDefault="00DA03C3" w:rsidP="00DA03C3">
            <w:pPr>
              <w:pStyle w:val="Default"/>
              <w:jc w:val="both"/>
              <w:rPr>
                <w:b/>
                <w:bCs/>
              </w:rPr>
            </w:pPr>
          </w:p>
        </w:tc>
      </w:tr>
    </w:tbl>
    <w:p w:rsidR="002605DE" w:rsidRPr="00381C16"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bookmarkEnd w:id="3"/>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sectPr w:rsidR="002605DE" w:rsidSect="00381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427E2"/>
    <w:multiLevelType w:val="hybridMultilevel"/>
    <w:tmpl w:val="A066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B33EF"/>
    <w:multiLevelType w:val="multilevel"/>
    <w:tmpl w:val="1DDE1B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4F32E8"/>
    <w:multiLevelType w:val="multilevel"/>
    <w:tmpl w:val="6E12162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9C119F"/>
    <w:multiLevelType w:val="multilevel"/>
    <w:tmpl w:val="B44699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3"/>
  </w:num>
  <w:num w:numId="4">
    <w:abstractNumId w:val="0"/>
  </w:num>
  <w:num w:numId="5">
    <w:abstractNumId w:val="10"/>
  </w:num>
  <w:num w:numId="6">
    <w:abstractNumId w:val="2"/>
  </w:num>
  <w:num w:numId="7">
    <w:abstractNumId w:val="8"/>
  </w:num>
  <w:num w:numId="8">
    <w:abstractNumId w:val="1"/>
  </w:num>
  <w:num w:numId="9">
    <w:abstractNumId w:val="12"/>
  </w:num>
  <w:num w:numId="10">
    <w:abstractNumId w:val="5"/>
  </w:num>
  <w:num w:numId="11">
    <w:abstractNumId w:val="9"/>
  </w:num>
  <w:num w:numId="12">
    <w:abstractNumId w:val="13"/>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A1"/>
    <w:rsid w:val="00007A97"/>
    <w:rsid w:val="0005185D"/>
    <w:rsid w:val="000D154B"/>
    <w:rsid w:val="0011299D"/>
    <w:rsid w:val="001607FE"/>
    <w:rsid w:val="002217C4"/>
    <w:rsid w:val="00254B3C"/>
    <w:rsid w:val="002605DE"/>
    <w:rsid w:val="00287ECE"/>
    <w:rsid w:val="00316AFD"/>
    <w:rsid w:val="00381C16"/>
    <w:rsid w:val="003D0BE0"/>
    <w:rsid w:val="0046290C"/>
    <w:rsid w:val="00486D39"/>
    <w:rsid w:val="004E63D9"/>
    <w:rsid w:val="004E6731"/>
    <w:rsid w:val="00537D0A"/>
    <w:rsid w:val="005621AA"/>
    <w:rsid w:val="00586487"/>
    <w:rsid w:val="00596D67"/>
    <w:rsid w:val="0060484E"/>
    <w:rsid w:val="00697FCD"/>
    <w:rsid w:val="006A4ED6"/>
    <w:rsid w:val="006B0D7F"/>
    <w:rsid w:val="006B4E88"/>
    <w:rsid w:val="006E5932"/>
    <w:rsid w:val="00703529"/>
    <w:rsid w:val="00762784"/>
    <w:rsid w:val="00837C71"/>
    <w:rsid w:val="00895F1A"/>
    <w:rsid w:val="008B42A5"/>
    <w:rsid w:val="008D0125"/>
    <w:rsid w:val="0097771D"/>
    <w:rsid w:val="009C12F7"/>
    <w:rsid w:val="009E2F44"/>
    <w:rsid w:val="009F6D1C"/>
    <w:rsid w:val="00AB38C4"/>
    <w:rsid w:val="00AB5363"/>
    <w:rsid w:val="00AF2CFF"/>
    <w:rsid w:val="00B61321"/>
    <w:rsid w:val="00B65BFC"/>
    <w:rsid w:val="00B844A1"/>
    <w:rsid w:val="00BD55A0"/>
    <w:rsid w:val="00C27134"/>
    <w:rsid w:val="00C3181C"/>
    <w:rsid w:val="00C97EE7"/>
    <w:rsid w:val="00CA4856"/>
    <w:rsid w:val="00CA5BB1"/>
    <w:rsid w:val="00CC4A26"/>
    <w:rsid w:val="00CD1D3B"/>
    <w:rsid w:val="00CF4D33"/>
    <w:rsid w:val="00D239D5"/>
    <w:rsid w:val="00D81E44"/>
    <w:rsid w:val="00D935C6"/>
    <w:rsid w:val="00DA03C3"/>
    <w:rsid w:val="00E96826"/>
    <w:rsid w:val="00E971D2"/>
    <w:rsid w:val="00F35BDD"/>
    <w:rsid w:val="00F35F2F"/>
    <w:rsid w:val="00FB7996"/>
    <w:rsid w:val="00FE5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865E3-8F2A-4922-A9A5-5F8D4A8C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Style">
    <w:name w:val="Paragraph Style"/>
    <w:rsid w:val="00B844A1"/>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a4">
    <w:name w:val="Основной текст_"/>
    <w:basedOn w:val="a0"/>
    <w:link w:val="1"/>
    <w:rsid w:val="00B844A1"/>
    <w:rPr>
      <w:rFonts w:ascii="Times New Roman" w:eastAsia="Times New Roman" w:hAnsi="Times New Roman" w:cs="Times New Roman"/>
      <w:spacing w:val="7"/>
      <w:sz w:val="16"/>
      <w:szCs w:val="16"/>
      <w:shd w:val="clear" w:color="auto" w:fill="FFFFFF"/>
    </w:rPr>
  </w:style>
  <w:style w:type="paragraph" w:customStyle="1" w:styleId="1">
    <w:name w:val="Основной текст1"/>
    <w:basedOn w:val="a"/>
    <w:link w:val="a4"/>
    <w:rsid w:val="00B844A1"/>
    <w:pPr>
      <w:shd w:val="clear" w:color="auto" w:fill="FFFFFF"/>
      <w:spacing w:after="0" w:line="0" w:lineRule="atLeast"/>
    </w:pPr>
    <w:rPr>
      <w:rFonts w:ascii="Times New Roman" w:eastAsia="Times New Roman" w:hAnsi="Times New Roman" w:cs="Times New Roman"/>
      <w:spacing w:val="7"/>
      <w:sz w:val="16"/>
      <w:szCs w:val="16"/>
    </w:rPr>
  </w:style>
  <w:style w:type="paragraph" w:styleId="a5">
    <w:name w:val="Body Text Indent"/>
    <w:basedOn w:val="a"/>
    <w:link w:val="a6"/>
    <w:rsid w:val="0060484E"/>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rsid w:val="0060484E"/>
    <w:rPr>
      <w:rFonts w:ascii="Calibri" w:eastAsia="Calibri" w:hAnsi="Calibri" w:cs="Times New Roman"/>
      <w:lang w:eastAsia="en-US"/>
    </w:rPr>
  </w:style>
  <w:style w:type="character" w:customStyle="1" w:styleId="c1">
    <w:name w:val="c1"/>
    <w:basedOn w:val="a0"/>
    <w:rsid w:val="0060484E"/>
  </w:style>
  <w:style w:type="paragraph" w:styleId="a7">
    <w:name w:val="Normal (Web)"/>
    <w:basedOn w:val="a"/>
    <w:rsid w:val="006048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60484E"/>
    <w:pPr>
      <w:widowControl w:val="0"/>
      <w:autoSpaceDE w:val="0"/>
      <w:autoSpaceDN w:val="0"/>
      <w:adjustRightInd w:val="0"/>
      <w:spacing w:after="0" w:line="192" w:lineRule="exact"/>
    </w:pPr>
    <w:rPr>
      <w:rFonts w:ascii="Tahoma" w:eastAsia="Times New Roman" w:hAnsi="Tahoma" w:cs="Tahoma"/>
      <w:sz w:val="24"/>
      <w:szCs w:val="24"/>
    </w:rPr>
  </w:style>
  <w:style w:type="paragraph" w:customStyle="1" w:styleId="Style6">
    <w:name w:val="Style6"/>
    <w:basedOn w:val="a"/>
    <w:rsid w:val="0060484E"/>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character" w:customStyle="1" w:styleId="FontStyle19">
    <w:name w:val="Font Style19"/>
    <w:basedOn w:val="a0"/>
    <w:rsid w:val="0060484E"/>
    <w:rPr>
      <w:rFonts w:ascii="Times New Roman" w:hAnsi="Times New Roman" w:cs="Times New Roman"/>
      <w:sz w:val="16"/>
      <w:szCs w:val="16"/>
    </w:rPr>
  </w:style>
  <w:style w:type="character" w:styleId="a8">
    <w:name w:val="endnote reference"/>
    <w:basedOn w:val="a0"/>
    <w:semiHidden/>
    <w:rsid w:val="003D0BE0"/>
    <w:rPr>
      <w:vertAlign w:val="superscript"/>
    </w:rPr>
  </w:style>
  <w:style w:type="character" w:customStyle="1" w:styleId="FontStyle17">
    <w:name w:val="Font Style17"/>
    <w:basedOn w:val="a0"/>
    <w:rsid w:val="003D0BE0"/>
    <w:rPr>
      <w:rFonts w:ascii="Times New Roman" w:hAnsi="Times New Roman" w:cs="Times New Roman"/>
      <w:b/>
      <w:bCs/>
      <w:sz w:val="16"/>
      <w:szCs w:val="16"/>
    </w:rPr>
  </w:style>
  <w:style w:type="paragraph" w:styleId="a9">
    <w:name w:val="footnote text"/>
    <w:basedOn w:val="a"/>
    <w:link w:val="aa"/>
    <w:semiHidden/>
    <w:rsid w:val="003D0BE0"/>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3D0BE0"/>
    <w:rPr>
      <w:rFonts w:ascii="Times New Roman" w:eastAsia="Times New Roman" w:hAnsi="Times New Roman" w:cs="Times New Roman"/>
      <w:sz w:val="20"/>
      <w:szCs w:val="20"/>
    </w:rPr>
  </w:style>
  <w:style w:type="paragraph" w:customStyle="1" w:styleId="Style9">
    <w:name w:val="Style9"/>
    <w:basedOn w:val="a"/>
    <w:rsid w:val="00CD1D3B"/>
    <w:pPr>
      <w:widowControl w:val="0"/>
      <w:autoSpaceDE w:val="0"/>
      <w:autoSpaceDN w:val="0"/>
      <w:adjustRightInd w:val="0"/>
      <w:spacing w:after="0" w:line="266" w:lineRule="exact"/>
    </w:pPr>
    <w:rPr>
      <w:rFonts w:ascii="Times New Roman" w:eastAsia="Times New Roman" w:hAnsi="Times New Roman" w:cs="Times New Roman"/>
      <w:sz w:val="24"/>
      <w:szCs w:val="24"/>
    </w:rPr>
  </w:style>
  <w:style w:type="character" w:customStyle="1" w:styleId="FontStyle18">
    <w:name w:val="Font Style18"/>
    <w:basedOn w:val="a0"/>
    <w:rsid w:val="00CD1D3B"/>
    <w:rPr>
      <w:rFonts w:ascii="Times New Roman" w:hAnsi="Times New Roman" w:cs="Times New Roman"/>
      <w:i/>
      <w:iCs/>
      <w:sz w:val="16"/>
      <w:szCs w:val="16"/>
    </w:rPr>
  </w:style>
  <w:style w:type="character" w:customStyle="1" w:styleId="FontStyle16">
    <w:name w:val="Font Style16"/>
    <w:basedOn w:val="a0"/>
    <w:rsid w:val="00007A97"/>
    <w:rPr>
      <w:rFonts w:ascii="Times New Roman" w:hAnsi="Times New Roman" w:cs="Times New Roman" w:hint="default"/>
      <w:sz w:val="20"/>
      <w:szCs w:val="20"/>
    </w:rPr>
  </w:style>
  <w:style w:type="paragraph" w:customStyle="1" w:styleId="Style11">
    <w:name w:val="Style11"/>
    <w:basedOn w:val="a"/>
    <w:rsid w:val="00007A97"/>
    <w:pPr>
      <w:widowControl w:val="0"/>
      <w:autoSpaceDE w:val="0"/>
      <w:autoSpaceDN w:val="0"/>
      <w:adjustRightInd w:val="0"/>
      <w:spacing w:after="0" w:line="193" w:lineRule="exact"/>
      <w:ind w:firstLine="1546"/>
    </w:pPr>
    <w:rPr>
      <w:rFonts w:ascii="Tahoma" w:eastAsia="Times New Roman" w:hAnsi="Tahoma" w:cs="Tahoma"/>
      <w:sz w:val="24"/>
      <w:szCs w:val="24"/>
    </w:rPr>
  </w:style>
  <w:style w:type="paragraph" w:customStyle="1" w:styleId="Style10">
    <w:name w:val="Style10"/>
    <w:basedOn w:val="a"/>
    <w:rsid w:val="005621AA"/>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character" w:customStyle="1" w:styleId="10">
    <w:name w:val="Заголовок №1_"/>
    <w:basedOn w:val="a0"/>
    <w:link w:val="11"/>
    <w:rsid w:val="008D0125"/>
    <w:rPr>
      <w:rFonts w:ascii="Arial" w:eastAsia="Arial" w:hAnsi="Arial" w:cs="Arial"/>
      <w:spacing w:val="2"/>
      <w:sz w:val="21"/>
      <w:szCs w:val="21"/>
      <w:shd w:val="clear" w:color="auto" w:fill="FFFFFF"/>
    </w:rPr>
  </w:style>
  <w:style w:type="character" w:customStyle="1" w:styleId="ab">
    <w:name w:val="Основной текст + Полужирный"/>
    <w:basedOn w:val="a4"/>
    <w:rsid w:val="008D0125"/>
    <w:rPr>
      <w:rFonts w:ascii="Arial" w:eastAsia="Arial" w:hAnsi="Arial" w:cs="Arial"/>
      <w:b/>
      <w:bCs/>
      <w:i w:val="0"/>
      <w:iCs w:val="0"/>
      <w:smallCaps w:val="0"/>
      <w:strike w:val="0"/>
      <w:spacing w:val="1"/>
      <w:sz w:val="20"/>
      <w:szCs w:val="20"/>
      <w:shd w:val="clear" w:color="auto" w:fill="FFFFFF"/>
    </w:rPr>
  </w:style>
  <w:style w:type="paragraph" w:customStyle="1" w:styleId="11">
    <w:name w:val="Заголовок №1"/>
    <w:basedOn w:val="a"/>
    <w:link w:val="10"/>
    <w:rsid w:val="008D0125"/>
    <w:pPr>
      <w:shd w:val="clear" w:color="auto" w:fill="FFFFFF"/>
      <w:spacing w:after="540" w:line="0" w:lineRule="atLeast"/>
      <w:outlineLvl w:val="0"/>
    </w:pPr>
    <w:rPr>
      <w:rFonts w:ascii="Arial" w:eastAsia="Arial" w:hAnsi="Arial" w:cs="Arial"/>
      <w:spacing w:val="2"/>
      <w:sz w:val="21"/>
      <w:szCs w:val="21"/>
    </w:rPr>
  </w:style>
  <w:style w:type="character" w:customStyle="1" w:styleId="1105pt">
    <w:name w:val="Заголовок №1 + 10;5 pt;Не малые прописные"/>
    <w:basedOn w:val="10"/>
    <w:rsid w:val="008D0125"/>
    <w:rPr>
      <w:rFonts w:ascii="Arial" w:eastAsia="Arial" w:hAnsi="Arial" w:cs="Arial"/>
      <w:b w:val="0"/>
      <w:bCs w:val="0"/>
      <w:i w:val="0"/>
      <w:iCs w:val="0"/>
      <w:smallCaps/>
      <w:strike w:val="0"/>
      <w:spacing w:val="1"/>
      <w:sz w:val="20"/>
      <w:szCs w:val="20"/>
      <w:shd w:val="clear" w:color="auto" w:fill="FFFFFF"/>
    </w:rPr>
  </w:style>
  <w:style w:type="character" w:customStyle="1" w:styleId="2">
    <w:name w:val="Заголовок №2_"/>
    <w:basedOn w:val="a0"/>
    <w:link w:val="20"/>
    <w:rsid w:val="008D0125"/>
    <w:rPr>
      <w:rFonts w:ascii="Arial" w:eastAsia="Arial" w:hAnsi="Arial" w:cs="Arial"/>
      <w:spacing w:val="1"/>
      <w:sz w:val="20"/>
      <w:szCs w:val="20"/>
      <w:shd w:val="clear" w:color="auto" w:fill="FFFFFF"/>
    </w:rPr>
  </w:style>
  <w:style w:type="character" w:customStyle="1" w:styleId="ac">
    <w:name w:val="Основной текст + Курсив"/>
    <w:basedOn w:val="a4"/>
    <w:rsid w:val="008D0125"/>
    <w:rPr>
      <w:rFonts w:ascii="Arial" w:eastAsia="Arial" w:hAnsi="Arial" w:cs="Arial"/>
      <w:b w:val="0"/>
      <w:bCs w:val="0"/>
      <w:i/>
      <w:iCs/>
      <w:smallCaps w:val="0"/>
      <w:strike w:val="0"/>
      <w:spacing w:val="0"/>
      <w:sz w:val="20"/>
      <w:szCs w:val="20"/>
      <w:shd w:val="clear" w:color="auto" w:fill="FFFFFF"/>
    </w:rPr>
  </w:style>
  <w:style w:type="paragraph" w:customStyle="1" w:styleId="20">
    <w:name w:val="Заголовок №2"/>
    <w:basedOn w:val="a"/>
    <w:link w:val="2"/>
    <w:rsid w:val="008D0125"/>
    <w:pPr>
      <w:shd w:val="clear" w:color="auto" w:fill="FFFFFF"/>
      <w:spacing w:after="0" w:line="509" w:lineRule="exact"/>
      <w:jc w:val="center"/>
      <w:outlineLvl w:val="1"/>
    </w:pPr>
    <w:rPr>
      <w:rFonts w:ascii="Arial" w:eastAsia="Arial" w:hAnsi="Arial" w:cs="Arial"/>
      <w:spacing w:val="1"/>
      <w:sz w:val="20"/>
      <w:szCs w:val="20"/>
    </w:rPr>
  </w:style>
  <w:style w:type="character" w:customStyle="1" w:styleId="4">
    <w:name w:val="Основной текст (4)_"/>
    <w:basedOn w:val="a0"/>
    <w:link w:val="40"/>
    <w:rsid w:val="008D0125"/>
    <w:rPr>
      <w:rFonts w:ascii="Arial" w:eastAsia="Arial" w:hAnsi="Arial" w:cs="Arial"/>
      <w:spacing w:val="1"/>
      <w:sz w:val="20"/>
      <w:szCs w:val="20"/>
      <w:shd w:val="clear" w:color="auto" w:fill="FFFFFF"/>
    </w:rPr>
  </w:style>
  <w:style w:type="paragraph" w:customStyle="1" w:styleId="40">
    <w:name w:val="Основной текст (4)"/>
    <w:basedOn w:val="a"/>
    <w:link w:val="4"/>
    <w:rsid w:val="008D0125"/>
    <w:pPr>
      <w:shd w:val="clear" w:color="auto" w:fill="FFFFFF"/>
      <w:spacing w:after="0" w:line="0" w:lineRule="atLeast"/>
    </w:pPr>
    <w:rPr>
      <w:rFonts w:ascii="Arial" w:eastAsia="Arial" w:hAnsi="Arial" w:cs="Arial"/>
      <w:spacing w:val="1"/>
      <w:sz w:val="20"/>
      <w:szCs w:val="20"/>
    </w:rPr>
  </w:style>
  <w:style w:type="character" w:customStyle="1" w:styleId="5">
    <w:name w:val="Основной текст (5)_"/>
    <w:basedOn w:val="a0"/>
    <w:link w:val="50"/>
    <w:rsid w:val="008D0125"/>
    <w:rPr>
      <w:rFonts w:ascii="Arial" w:eastAsia="Arial" w:hAnsi="Arial" w:cs="Arial"/>
      <w:spacing w:val="2"/>
      <w:sz w:val="21"/>
      <w:szCs w:val="21"/>
      <w:shd w:val="clear" w:color="auto" w:fill="FFFFFF"/>
    </w:rPr>
  </w:style>
  <w:style w:type="character" w:customStyle="1" w:styleId="6">
    <w:name w:val="Основной текст (6)_"/>
    <w:basedOn w:val="a0"/>
    <w:link w:val="60"/>
    <w:rsid w:val="008D0125"/>
    <w:rPr>
      <w:rFonts w:ascii="Arial" w:eastAsia="Arial" w:hAnsi="Arial" w:cs="Arial"/>
      <w:sz w:val="20"/>
      <w:szCs w:val="20"/>
      <w:shd w:val="clear" w:color="auto" w:fill="FFFFFF"/>
    </w:rPr>
  </w:style>
  <w:style w:type="paragraph" w:customStyle="1" w:styleId="50">
    <w:name w:val="Основной текст (5)"/>
    <w:basedOn w:val="a"/>
    <w:link w:val="5"/>
    <w:rsid w:val="008D0125"/>
    <w:pPr>
      <w:shd w:val="clear" w:color="auto" w:fill="FFFFFF"/>
      <w:spacing w:before="600" w:after="300" w:line="0" w:lineRule="atLeast"/>
    </w:pPr>
    <w:rPr>
      <w:rFonts w:ascii="Arial" w:eastAsia="Arial" w:hAnsi="Arial" w:cs="Arial"/>
      <w:spacing w:val="2"/>
      <w:sz w:val="21"/>
      <w:szCs w:val="21"/>
    </w:rPr>
  </w:style>
  <w:style w:type="paragraph" w:customStyle="1" w:styleId="60">
    <w:name w:val="Основной текст (6)"/>
    <w:basedOn w:val="a"/>
    <w:link w:val="6"/>
    <w:rsid w:val="008D0125"/>
    <w:pPr>
      <w:shd w:val="clear" w:color="auto" w:fill="FFFFFF"/>
      <w:spacing w:after="0" w:line="254" w:lineRule="exact"/>
      <w:ind w:firstLine="540"/>
      <w:jc w:val="both"/>
    </w:pPr>
    <w:rPr>
      <w:rFonts w:ascii="Arial" w:eastAsia="Arial" w:hAnsi="Arial" w:cs="Arial"/>
      <w:sz w:val="20"/>
      <w:szCs w:val="20"/>
    </w:rPr>
  </w:style>
  <w:style w:type="character" w:customStyle="1" w:styleId="61">
    <w:name w:val="Основной текст (6) + Полужирный"/>
    <w:basedOn w:val="6"/>
    <w:rsid w:val="008D0125"/>
    <w:rPr>
      <w:rFonts w:ascii="Arial" w:eastAsia="Arial" w:hAnsi="Arial" w:cs="Arial"/>
      <w:b/>
      <w:bCs/>
      <w:i w:val="0"/>
      <w:iCs w:val="0"/>
      <w:smallCaps w:val="0"/>
      <w:strike w:val="0"/>
      <w:spacing w:val="1"/>
      <w:sz w:val="20"/>
      <w:szCs w:val="20"/>
      <w:shd w:val="clear" w:color="auto" w:fill="FFFFFF"/>
    </w:rPr>
  </w:style>
  <w:style w:type="character" w:customStyle="1" w:styleId="7">
    <w:name w:val="Основной текст (7)_"/>
    <w:basedOn w:val="a0"/>
    <w:link w:val="70"/>
    <w:rsid w:val="008D0125"/>
    <w:rPr>
      <w:rFonts w:ascii="Arial" w:eastAsia="Arial" w:hAnsi="Arial" w:cs="Arial"/>
      <w:spacing w:val="1"/>
      <w:sz w:val="20"/>
      <w:szCs w:val="20"/>
      <w:shd w:val="clear" w:color="auto" w:fill="FFFFFF"/>
    </w:rPr>
  </w:style>
  <w:style w:type="character" w:customStyle="1" w:styleId="22">
    <w:name w:val="Заголовок №2 (2)_"/>
    <w:basedOn w:val="a0"/>
    <w:link w:val="220"/>
    <w:rsid w:val="008D0125"/>
    <w:rPr>
      <w:rFonts w:ascii="Arial" w:eastAsia="Arial" w:hAnsi="Arial" w:cs="Arial"/>
      <w:spacing w:val="1"/>
      <w:sz w:val="20"/>
      <w:szCs w:val="20"/>
      <w:shd w:val="clear" w:color="auto" w:fill="FFFFFF"/>
    </w:rPr>
  </w:style>
  <w:style w:type="paragraph" w:customStyle="1" w:styleId="70">
    <w:name w:val="Основной текст (7)"/>
    <w:basedOn w:val="a"/>
    <w:link w:val="7"/>
    <w:rsid w:val="008D0125"/>
    <w:pPr>
      <w:shd w:val="clear" w:color="auto" w:fill="FFFFFF"/>
      <w:spacing w:before="240" w:after="0" w:line="250" w:lineRule="exact"/>
      <w:ind w:firstLine="540"/>
      <w:jc w:val="both"/>
    </w:pPr>
    <w:rPr>
      <w:rFonts w:ascii="Arial" w:eastAsia="Arial" w:hAnsi="Arial" w:cs="Arial"/>
      <w:spacing w:val="1"/>
      <w:sz w:val="20"/>
      <w:szCs w:val="20"/>
    </w:rPr>
  </w:style>
  <w:style w:type="paragraph" w:customStyle="1" w:styleId="220">
    <w:name w:val="Заголовок №2 (2)"/>
    <w:basedOn w:val="a"/>
    <w:link w:val="22"/>
    <w:rsid w:val="008D0125"/>
    <w:pPr>
      <w:shd w:val="clear" w:color="auto" w:fill="FFFFFF"/>
      <w:spacing w:before="240" w:after="0" w:line="250" w:lineRule="exact"/>
      <w:ind w:firstLine="540"/>
      <w:jc w:val="both"/>
      <w:outlineLvl w:val="1"/>
    </w:pPr>
    <w:rPr>
      <w:rFonts w:ascii="Arial" w:eastAsia="Arial" w:hAnsi="Arial" w:cs="Arial"/>
      <w:spacing w:val="1"/>
      <w:sz w:val="20"/>
      <w:szCs w:val="20"/>
    </w:rPr>
  </w:style>
  <w:style w:type="character" w:customStyle="1" w:styleId="21">
    <w:name w:val="Заголовок №2 + Не полужирный"/>
    <w:basedOn w:val="2"/>
    <w:rsid w:val="008D0125"/>
    <w:rPr>
      <w:rFonts w:ascii="Arial" w:eastAsia="Arial" w:hAnsi="Arial" w:cs="Arial"/>
      <w:b/>
      <w:bCs/>
      <w:i w:val="0"/>
      <w:iCs w:val="0"/>
      <w:smallCaps w:val="0"/>
      <w:strike w:val="0"/>
      <w:spacing w:val="0"/>
      <w:sz w:val="20"/>
      <w:szCs w:val="20"/>
      <w:shd w:val="clear" w:color="auto" w:fill="FFFFFF"/>
    </w:rPr>
  </w:style>
  <w:style w:type="character" w:customStyle="1" w:styleId="23">
    <w:name w:val="Подпись к таблице (2)_"/>
    <w:basedOn w:val="a0"/>
    <w:link w:val="24"/>
    <w:rsid w:val="008D0125"/>
    <w:rPr>
      <w:rFonts w:ascii="Arial" w:eastAsia="Arial" w:hAnsi="Arial" w:cs="Arial"/>
      <w:spacing w:val="2"/>
      <w:sz w:val="21"/>
      <w:szCs w:val="21"/>
      <w:shd w:val="clear" w:color="auto" w:fill="FFFFFF"/>
    </w:rPr>
  </w:style>
  <w:style w:type="paragraph" w:customStyle="1" w:styleId="24">
    <w:name w:val="Подпись к таблице (2)"/>
    <w:basedOn w:val="a"/>
    <w:link w:val="23"/>
    <w:rsid w:val="008D0125"/>
    <w:pPr>
      <w:shd w:val="clear" w:color="auto" w:fill="FFFFFF"/>
      <w:spacing w:after="0" w:line="0" w:lineRule="atLeast"/>
    </w:pPr>
    <w:rPr>
      <w:rFonts w:ascii="Arial" w:eastAsia="Arial" w:hAnsi="Arial" w:cs="Arial"/>
      <w:spacing w:val="2"/>
      <w:sz w:val="21"/>
      <w:szCs w:val="21"/>
    </w:rPr>
  </w:style>
  <w:style w:type="character" w:customStyle="1" w:styleId="ad">
    <w:name w:val="Подпись к таблице_"/>
    <w:basedOn w:val="a0"/>
    <w:rsid w:val="008D0125"/>
    <w:rPr>
      <w:rFonts w:ascii="Arial" w:eastAsia="Arial" w:hAnsi="Arial" w:cs="Arial"/>
      <w:b w:val="0"/>
      <w:bCs w:val="0"/>
      <w:i w:val="0"/>
      <w:iCs w:val="0"/>
      <w:smallCaps w:val="0"/>
      <w:strike w:val="0"/>
      <w:spacing w:val="1"/>
      <w:sz w:val="20"/>
      <w:szCs w:val="20"/>
    </w:rPr>
  </w:style>
  <w:style w:type="character" w:customStyle="1" w:styleId="ae">
    <w:name w:val="Подпись к таблице"/>
    <w:basedOn w:val="ad"/>
    <w:rsid w:val="008D0125"/>
    <w:rPr>
      <w:rFonts w:ascii="Arial" w:eastAsia="Arial" w:hAnsi="Arial" w:cs="Arial"/>
      <w:b w:val="0"/>
      <w:bCs w:val="0"/>
      <w:i w:val="0"/>
      <w:iCs w:val="0"/>
      <w:smallCaps w:val="0"/>
      <w:strike w:val="0"/>
      <w:spacing w:val="1"/>
      <w:sz w:val="20"/>
      <w:szCs w:val="20"/>
      <w:u w:val="single"/>
    </w:rPr>
  </w:style>
  <w:style w:type="character" w:customStyle="1" w:styleId="25">
    <w:name w:val="Основной текст (2)_"/>
    <w:basedOn w:val="a0"/>
    <w:link w:val="26"/>
    <w:rsid w:val="008D0125"/>
    <w:rPr>
      <w:rFonts w:ascii="Arial" w:eastAsia="Arial" w:hAnsi="Arial" w:cs="Arial"/>
      <w:spacing w:val="1"/>
      <w:sz w:val="18"/>
      <w:szCs w:val="18"/>
      <w:shd w:val="clear" w:color="auto" w:fill="FFFFFF"/>
    </w:rPr>
  </w:style>
  <w:style w:type="character" w:customStyle="1" w:styleId="21pt">
    <w:name w:val="Основной текст (2) + Интервал 1 pt"/>
    <w:basedOn w:val="25"/>
    <w:rsid w:val="008D0125"/>
    <w:rPr>
      <w:rFonts w:ascii="Arial" w:eastAsia="Arial" w:hAnsi="Arial" w:cs="Arial"/>
      <w:spacing w:val="28"/>
      <w:sz w:val="18"/>
      <w:szCs w:val="18"/>
      <w:shd w:val="clear" w:color="auto" w:fill="FFFFFF"/>
    </w:rPr>
  </w:style>
  <w:style w:type="paragraph" w:customStyle="1" w:styleId="26">
    <w:name w:val="Основной текст (2)"/>
    <w:basedOn w:val="a"/>
    <w:link w:val="25"/>
    <w:rsid w:val="008D0125"/>
    <w:pPr>
      <w:shd w:val="clear" w:color="auto" w:fill="FFFFFF"/>
      <w:spacing w:after="0" w:line="0" w:lineRule="atLeast"/>
    </w:pPr>
    <w:rPr>
      <w:rFonts w:ascii="Arial" w:eastAsia="Arial" w:hAnsi="Arial" w:cs="Arial"/>
      <w:spacing w:val="1"/>
      <w:sz w:val="18"/>
      <w:szCs w:val="18"/>
    </w:rPr>
  </w:style>
  <w:style w:type="paragraph" w:styleId="af">
    <w:name w:val="List Paragraph"/>
    <w:basedOn w:val="a"/>
    <w:uiPriority w:val="34"/>
    <w:qFormat/>
    <w:rsid w:val="001607FE"/>
    <w:pPr>
      <w:ind w:left="720"/>
      <w:contextualSpacing/>
    </w:pPr>
  </w:style>
  <w:style w:type="paragraph" w:styleId="af0">
    <w:name w:val="Body Text"/>
    <w:basedOn w:val="a"/>
    <w:link w:val="af1"/>
    <w:uiPriority w:val="99"/>
    <w:semiHidden/>
    <w:unhideWhenUsed/>
    <w:rsid w:val="00B65BFC"/>
    <w:pPr>
      <w:spacing w:after="120"/>
    </w:pPr>
  </w:style>
  <w:style w:type="character" w:customStyle="1" w:styleId="af1">
    <w:name w:val="Основной текст Знак"/>
    <w:basedOn w:val="a0"/>
    <w:link w:val="af0"/>
    <w:uiPriority w:val="99"/>
    <w:semiHidden/>
    <w:rsid w:val="00B65BFC"/>
  </w:style>
  <w:style w:type="paragraph" w:styleId="af2">
    <w:name w:val="Balloon Text"/>
    <w:basedOn w:val="a"/>
    <w:link w:val="af3"/>
    <w:uiPriority w:val="99"/>
    <w:semiHidden/>
    <w:unhideWhenUsed/>
    <w:rsid w:val="00CC4A2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C4A26"/>
    <w:rPr>
      <w:rFonts w:ascii="Segoe UI" w:hAnsi="Segoe UI" w:cs="Segoe UI"/>
      <w:sz w:val="18"/>
      <w:szCs w:val="18"/>
    </w:rPr>
  </w:style>
  <w:style w:type="table" w:customStyle="1" w:styleId="12">
    <w:name w:val="Сетка таблицы1"/>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7">
    <w:name w:val="Сетка таблицы2"/>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9">
    <w:name w:val="Основной текст (9)_"/>
    <w:link w:val="90"/>
    <w:rsid w:val="00C97EE7"/>
    <w:rPr>
      <w:rFonts w:ascii="Arial" w:eastAsia="Arial" w:hAnsi="Arial" w:cs="Arial"/>
      <w:sz w:val="19"/>
      <w:szCs w:val="19"/>
      <w:shd w:val="clear" w:color="auto" w:fill="FFFFFF"/>
    </w:rPr>
  </w:style>
  <w:style w:type="paragraph" w:customStyle="1" w:styleId="90">
    <w:name w:val="Основной текст (9)"/>
    <w:basedOn w:val="a"/>
    <w:link w:val="9"/>
    <w:rsid w:val="00C97EE7"/>
    <w:pPr>
      <w:shd w:val="clear" w:color="auto" w:fill="FFFFFF"/>
      <w:spacing w:after="0" w:line="0" w:lineRule="atLeast"/>
      <w:jc w:val="both"/>
    </w:pPr>
    <w:rPr>
      <w:rFonts w:ascii="Arial" w:eastAsia="Arial" w:hAnsi="Arial" w:cs="Arial"/>
      <w:sz w:val="19"/>
      <w:szCs w:val="19"/>
    </w:rPr>
  </w:style>
  <w:style w:type="character" w:customStyle="1" w:styleId="10pt">
    <w:name w:val="Основной текст + 10 pt;Полужирный;Курсив"/>
    <w:rsid w:val="00C97EE7"/>
    <w:rPr>
      <w:rFonts w:ascii="Arial" w:eastAsia="Arial" w:hAnsi="Arial" w:cs="Arial"/>
      <w:b/>
      <w:bCs/>
      <w:i/>
      <w:iCs/>
      <w:smallCaps w:val="0"/>
      <w:strike w:val="0"/>
      <w:spacing w:val="0"/>
      <w:sz w:val="19"/>
      <w:szCs w:val="19"/>
      <w:shd w:val="clear" w:color="auto" w:fill="FFFFFF"/>
    </w:rPr>
  </w:style>
  <w:style w:type="character" w:customStyle="1" w:styleId="9105pt">
    <w:name w:val="Основной текст (9) + 10;5 pt;Не полужирный;Не курсив"/>
    <w:rsid w:val="00C97EE7"/>
    <w:rPr>
      <w:rFonts w:ascii="Arial" w:eastAsia="Arial" w:hAnsi="Arial" w:cs="Arial"/>
      <w:b/>
      <w:bCs/>
      <w:i/>
      <w:iCs/>
      <w:smallCaps w:val="0"/>
      <w:strike w:val="0"/>
      <w:spacing w:val="0"/>
      <w:sz w:val="19"/>
      <w:szCs w:val="19"/>
      <w:shd w:val="clear" w:color="auto" w:fill="FFFFFF"/>
    </w:rPr>
  </w:style>
  <w:style w:type="paragraph" w:customStyle="1" w:styleId="Default">
    <w:name w:val="Default"/>
    <w:rsid w:val="00C97EE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3845</Words>
  <Characters>21918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Кабинет21</cp:lastModifiedBy>
  <cp:revision>4</cp:revision>
  <cp:lastPrinted>2017-09-24T19:54:00Z</cp:lastPrinted>
  <dcterms:created xsi:type="dcterms:W3CDTF">2020-08-01T05:42:00Z</dcterms:created>
  <dcterms:modified xsi:type="dcterms:W3CDTF">2020-08-02T12:02:00Z</dcterms:modified>
</cp:coreProperties>
</file>